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A249A" w:rsidRDefault="0055365E">
      <w:pPr>
        <w:tabs>
          <w:tab w:val="left" w:pos="2488"/>
          <w:tab w:val="center" w:pos="4215"/>
        </w:tabs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ab/>
      </w:r>
    </w:p>
    <w:p w:rsidR="00CA249A" w:rsidRDefault="00DA5B38">
      <w:pPr>
        <w:tabs>
          <w:tab w:val="left" w:pos="2488"/>
          <w:tab w:val="center" w:pos="4215"/>
        </w:tabs>
        <w:jc w:val="center"/>
        <w:rPr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ADN</w:t>
      </w:r>
      <w:r w:rsidR="0055365E">
        <w:rPr>
          <w:rFonts w:ascii="宋体" w:hAnsi="宋体" w:hint="eastAsia"/>
          <w:b/>
          <w:sz w:val="72"/>
          <w:szCs w:val="72"/>
        </w:rPr>
        <w:t>动</w:t>
      </w:r>
      <w:r w:rsidR="0055365E">
        <w:rPr>
          <w:rFonts w:hint="eastAsia"/>
          <w:b/>
          <w:sz w:val="72"/>
          <w:szCs w:val="72"/>
        </w:rPr>
        <w:t>态扭矩测试仪</w:t>
      </w:r>
    </w:p>
    <w:p w:rsidR="00CA249A" w:rsidRDefault="00CA249A">
      <w:pPr>
        <w:tabs>
          <w:tab w:val="left" w:pos="2488"/>
          <w:tab w:val="center" w:pos="4215"/>
        </w:tabs>
        <w:jc w:val="center"/>
        <w:rPr>
          <w:rFonts w:hint="eastAsia"/>
          <w:b/>
          <w:sz w:val="72"/>
          <w:szCs w:val="72"/>
        </w:rPr>
      </w:pPr>
    </w:p>
    <w:p w:rsidR="00DA5B38" w:rsidRDefault="00DA5B38">
      <w:pPr>
        <w:tabs>
          <w:tab w:val="left" w:pos="2488"/>
          <w:tab w:val="center" w:pos="4215"/>
        </w:tabs>
        <w:jc w:val="center"/>
        <w:rPr>
          <w:b/>
          <w:sz w:val="72"/>
          <w:szCs w:val="72"/>
        </w:rPr>
      </w:pPr>
    </w:p>
    <w:p w:rsidR="00CA249A" w:rsidRDefault="0055365E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使</w:t>
      </w:r>
    </w:p>
    <w:p w:rsidR="00CA249A" w:rsidRDefault="00CA249A">
      <w:pPr>
        <w:jc w:val="center"/>
        <w:rPr>
          <w:rFonts w:ascii="宋体" w:hAnsi="宋体"/>
          <w:b/>
          <w:sz w:val="72"/>
          <w:szCs w:val="72"/>
        </w:rPr>
      </w:pPr>
    </w:p>
    <w:p w:rsidR="00CA249A" w:rsidRDefault="0055365E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用</w:t>
      </w:r>
    </w:p>
    <w:p w:rsidR="00CA249A" w:rsidRDefault="00CA249A">
      <w:pPr>
        <w:jc w:val="center"/>
        <w:rPr>
          <w:rFonts w:ascii="宋体" w:hAnsi="宋体"/>
          <w:b/>
          <w:sz w:val="72"/>
          <w:szCs w:val="72"/>
        </w:rPr>
      </w:pPr>
    </w:p>
    <w:p w:rsidR="00CA249A" w:rsidRDefault="0055365E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说</w:t>
      </w:r>
    </w:p>
    <w:p w:rsidR="00CA249A" w:rsidRDefault="00CA249A">
      <w:pPr>
        <w:jc w:val="center"/>
        <w:rPr>
          <w:rFonts w:ascii="宋体" w:hAnsi="宋体"/>
          <w:b/>
          <w:sz w:val="72"/>
          <w:szCs w:val="72"/>
        </w:rPr>
      </w:pPr>
    </w:p>
    <w:p w:rsidR="00CA249A" w:rsidRDefault="0055365E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明</w:t>
      </w:r>
    </w:p>
    <w:p w:rsidR="00CA249A" w:rsidRDefault="00CA249A">
      <w:pPr>
        <w:jc w:val="center"/>
        <w:rPr>
          <w:rFonts w:ascii="宋体" w:hAnsi="宋体"/>
          <w:b/>
          <w:sz w:val="72"/>
          <w:szCs w:val="72"/>
        </w:rPr>
      </w:pPr>
    </w:p>
    <w:p w:rsidR="00CA249A" w:rsidRDefault="0055365E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书</w:t>
      </w:r>
    </w:p>
    <w:p w:rsidR="00CA249A" w:rsidRDefault="00CA249A">
      <w:pPr>
        <w:jc w:val="center"/>
        <w:rPr>
          <w:rFonts w:ascii="宋体" w:hAnsi="宋体"/>
          <w:b/>
          <w:sz w:val="72"/>
          <w:szCs w:val="72"/>
        </w:rPr>
      </w:pPr>
    </w:p>
    <w:p w:rsidR="00DA5B38" w:rsidRDefault="00DA5B38">
      <w:pPr>
        <w:adjustRightInd w:val="0"/>
        <w:snapToGrid w:val="0"/>
        <w:rPr>
          <w:rFonts w:hint="eastAsia"/>
          <w:b/>
          <w:sz w:val="30"/>
        </w:rPr>
      </w:pPr>
    </w:p>
    <w:p w:rsidR="00DA5B38" w:rsidRDefault="00DA5B38">
      <w:pPr>
        <w:adjustRightInd w:val="0"/>
        <w:snapToGrid w:val="0"/>
        <w:rPr>
          <w:b/>
          <w:sz w:val="30"/>
        </w:rPr>
      </w:pPr>
    </w:p>
    <w:p w:rsidR="00CA249A" w:rsidRDefault="0055365E" w:rsidP="00DA5B38">
      <w:pPr>
        <w:numPr>
          <w:ilvl w:val="0"/>
          <w:numId w:val="2"/>
        </w:numPr>
        <w:adjustRightInd w:val="0"/>
        <w:snapToGrid w:val="0"/>
        <w:ind w:left="192" w:hangingChars="91" w:hanging="19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应用范围</w:t>
      </w:r>
      <w:r>
        <w:rPr>
          <w:rFonts w:asciiTheme="minorEastAsia" w:hAnsiTheme="minorEastAsia" w:cstheme="minorEastAsia" w:hint="eastAsia"/>
          <w:b/>
          <w:szCs w:val="21"/>
        </w:rPr>
        <w:t>:</w:t>
      </w:r>
      <w:r>
        <w:rPr>
          <w:rFonts w:asciiTheme="minorEastAsia" w:hAnsiTheme="minorEastAsia" w:cstheme="minorEastAsia" w:hint="eastAsia"/>
          <w:b/>
          <w:szCs w:val="21"/>
        </w:rPr>
        <w:br/>
        <w:t xml:space="preserve">    </w:t>
      </w:r>
      <w:r>
        <w:rPr>
          <w:rFonts w:asciiTheme="minorEastAsia" w:hAnsiTheme="minorEastAsia" w:cstheme="minorEastAsia" w:hint="eastAsia"/>
          <w:szCs w:val="21"/>
        </w:rPr>
        <w:t>此系列传感器是一种测量各种扭矩，转速及机械功率的精密测量仪器。应用范围十分广泛，主要用于：</w:t>
      </w:r>
    </w:p>
    <w:p w:rsidR="00CA249A" w:rsidRDefault="0055365E">
      <w:pPr>
        <w:numPr>
          <w:ilvl w:val="0"/>
          <w:numId w:val="3"/>
        </w:numPr>
        <w:adjustRightInd w:val="0"/>
        <w:snapToGrid w:val="0"/>
        <w:ind w:leftChars="-90" w:left="-189" w:firstLineChars="195" w:firstLine="409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电动机，发动机，内燃机等旋转动力设备输出扭矩及功率的检测；</w:t>
      </w:r>
    </w:p>
    <w:p w:rsidR="00CA249A" w:rsidRDefault="0055365E">
      <w:pPr>
        <w:numPr>
          <w:ilvl w:val="0"/>
          <w:numId w:val="3"/>
        </w:numPr>
        <w:adjustRightInd w:val="0"/>
        <w:snapToGrid w:val="0"/>
        <w:ind w:leftChars="-90" w:left="-189" w:firstLineChars="195" w:firstLine="409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风机、水泵、齿轮箱、扭力板手的扭矩及功率的检测；</w:t>
      </w:r>
    </w:p>
    <w:p w:rsidR="00CA249A" w:rsidRDefault="0055365E" w:rsidP="00DA5B38">
      <w:pPr>
        <w:numPr>
          <w:ilvl w:val="0"/>
          <w:numId w:val="3"/>
        </w:numPr>
        <w:adjustRightInd w:val="0"/>
        <w:snapToGrid w:val="0"/>
        <w:ind w:leftChars="103" w:left="403" w:hangingChars="89" w:hanging="187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铁路机车、汽车、拖拉机、飞机、船舶、矿山机械中的扭矩及功率的检测；</w:t>
      </w:r>
    </w:p>
    <w:p w:rsidR="00CA249A" w:rsidRDefault="0055365E" w:rsidP="00DA5B38">
      <w:pPr>
        <w:numPr>
          <w:ilvl w:val="0"/>
          <w:numId w:val="3"/>
        </w:numPr>
        <w:adjustRightInd w:val="0"/>
        <w:snapToGrid w:val="0"/>
        <w:ind w:leftChars="103" w:left="403" w:hangingChars="89" w:hanging="187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可用于污水处理系统中的扭矩及功率的检测；</w:t>
      </w:r>
    </w:p>
    <w:p w:rsidR="00CA249A" w:rsidRDefault="0055365E" w:rsidP="00DA5B38">
      <w:pPr>
        <w:numPr>
          <w:ilvl w:val="0"/>
          <w:numId w:val="3"/>
        </w:numPr>
        <w:adjustRightInd w:val="0"/>
        <w:snapToGrid w:val="0"/>
        <w:ind w:leftChars="103" w:left="403" w:hangingChars="89" w:hanging="187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可用于制造粘度计；</w:t>
      </w:r>
    </w:p>
    <w:p w:rsidR="00CA249A" w:rsidRDefault="0055365E" w:rsidP="00DA5B38">
      <w:pPr>
        <w:numPr>
          <w:ilvl w:val="0"/>
          <w:numId w:val="3"/>
        </w:numPr>
        <w:adjustRightInd w:val="0"/>
        <w:snapToGrid w:val="0"/>
        <w:ind w:leftChars="103" w:left="403" w:hangingChars="89" w:hanging="187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可用于过程工业和流程工业中。</w:t>
      </w: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</w:rPr>
      </w:pPr>
    </w:p>
    <w:p w:rsidR="00CA249A" w:rsidRDefault="0055365E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装箱检查</w:t>
      </w:r>
    </w:p>
    <w:p w:rsidR="00CA249A" w:rsidRDefault="0055365E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  <w:szCs w:val="21"/>
        </w:rPr>
        <w:t>开箱后，请先按《装箱单》所列项目认真清点，确认箱内物品是否与《装箱单》</w:t>
      </w:r>
      <w:proofErr w:type="gramStart"/>
      <w:r>
        <w:rPr>
          <w:rFonts w:asciiTheme="minorEastAsia" w:hAnsiTheme="minorEastAsia" w:cstheme="minorEastAsia" w:hint="eastAsia"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致，查看物品在运输过程中是否有破损现象，同时核对发货产品的铭牌，确认产品的型号、规格及参数与您的订货要求一致。如有问题，请速与我公司联系。</w:t>
      </w:r>
      <w:r>
        <w:rPr>
          <w:rFonts w:asciiTheme="minorEastAsia" w:hAnsiTheme="minorEastAsia" w:cstheme="minorEastAsia" w:hint="eastAsia"/>
          <w:szCs w:val="21"/>
        </w:rPr>
        <w:t xml:space="preserve"> </w:t>
      </w:r>
    </w:p>
    <w:p w:rsidR="00CA249A" w:rsidRDefault="0055365E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注：特殊订做产品，箱内物品以《装箱单》所列物件为准。</w:t>
      </w:r>
    </w:p>
    <w:p w:rsidR="00CA249A" w:rsidRDefault="0055365E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箱内物品：</w:t>
      </w:r>
    </w:p>
    <w:p w:rsidR="00CA249A" w:rsidRDefault="0055365E"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①扭矩功率仪表</w:t>
      </w:r>
      <w:r>
        <w:rPr>
          <w:rFonts w:asciiTheme="minorEastAsia" w:hAnsiTheme="minorEastAsia" w:cstheme="minorEastAsia" w:hint="eastAsia"/>
          <w:szCs w:val="21"/>
        </w:rPr>
        <w:t xml:space="preserve">                          </w:t>
      </w:r>
      <w:r>
        <w:rPr>
          <w:rFonts w:asciiTheme="minorEastAsia" w:hAnsiTheme="minorEastAsia" w:cstheme="minorEastAsia" w:hint="eastAsia"/>
          <w:szCs w:val="21"/>
        </w:rPr>
        <w:t>②传感器</w:t>
      </w:r>
    </w:p>
    <w:p w:rsidR="00CA249A" w:rsidRDefault="0055365E"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③使用说明书</w:t>
      </w:r>
      <w:r>
        <w:rPr>
          <w:rFonts w:asciiTheme="minorEastAsia" w:hAnsiTheme="minorEastAsia" w:cstheme="minorEastAsia" w:hint="eastAsia"/>
          <w:szCs w:val="21"/>
        </w:rPr>
        <w:t xml:space="preserve">                            </w:t>
      </w:r>
      <w:r>
        <w:rPr>
          <w:rFonts w:asciiTheme="minorEastAsia" w:hAnsiTheme="minorEastAsia" w:cstheme="minorEastAsia" w:hint="eastAsia"/>
          <w:szCs w:val="21"/>
        </w:rPr>
        <w:t>④合格证</w:t>
      </w:r>
    </w:p>
    <w:p w:rsidR="00CA249A" w:rsidRDefault="0055365E"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⑤检定报告</w:t>
      </w:r>
    </w:p>
    <w:p w:rsidR="00CA249A" w:rsidRDefault="00CA249A">
      <w:pPr>
        <w:rPr>
          <w:rFonts w:asciiTheme="minorEastAsia" w:hAnsiTheme="minorEastAsia" w:cstheme="minorEastAsia"/>
          <w:sz w:val="24"/>
          <w:szCs w:val="24"/>
        </w:rPr>
      </w:pP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三、转矩测量基本原理</w:t>
      </w:r>
      <w:r>
        <w:rPr>
          <w:rFonts w:asciiTheme="minorEastAsia" w:hAnsiTheme="minorEastAsia" w:cstheme="minorEastAsia" w:hint="eastAsia"/>
          <w:color w:val="333333"/>
          <w:sz w:val="24"/>
        </w:rPr>
        <w:br/>
      </w: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  <w:b/>
          <w:szCs w:val="21"/>
        </w:rPr>
        <w:t>转矩测量：</w:t>
      </w:r>
      <w:r>
        <w:rPr>
          <w:rFonts w:asciiTheme="minorEastAsia" w:hAnsiTheme="minorEastAsia" w:cstheme="minorEastAsia" w:hint="eastAsia"/>
        </w:rPr>
        <w:t>采用应变片电测技术，在</w:t>
      </w:r>
      <w:r>
        <w:rPr>
          <w:rFonts w:asciiTheme="minorEastAsia" w:hAnsiTheme="minorEastAsia" w:cstheme="minorEastAsia" w:hint="eastAsia"/>
        </w:rPr>
        <w:t>弹性轴上组成应变桥，向应变</w:t>
      </w:r>
      <w:proofErr w:type="gramStart"/>
      <w:r>
        <w:rPr>
          <w:rFonts w:asciiTheme="minorEastAsia" w:hAnsiTheme="minorEastAsia" w:cstheme="minorEastAsia" w:hint="eastAsia"/>
        </w:rPr>
        <w:t>桥提供</w:t>
      </w:r>
      <w:proofErr w:type="gramEnd"/>
      <w:r>
        <w:rPr>
          <w:rFonts w:asciiTheme="minorEastAsia" w:hAnsiTheme="minorEastAsia" w:cstheme="minorEastAsia" w:hint="eastAsia"/>
        </w:rPr>
        <w:t>电源即可测得该弹性</w:t>
      </w:r>
      <w:proofErr w:type="gramStart"/>
      <w:r>
        <w:rPr>
          <w:rFonts w:asciiTheme="minorEastAsia" w:hAnsiTheme="minorEastAsia" w:cstheme="minorEastAsia" w:hint="eastAsia"/>
        </w:rPr>
        <w:t>轴受扭的</w:t>
      </w:r>
      <w:proofErr w:type="gramEnd"/>
      <w:r>
        <w:rPr>
          <w:rFonts w:asciiTheme="minorEastAsia" w:hAnsiTheme="minorEastAsia" w:cstheme="minorEastAsia" w:hint="eastAsia"/>
        </w:rPr>
        <w:t>电信号，将该应变信号放大后，经过压</w:t>
      </w:r>
      <w:r>
        <w:rPr>
          <w:rFonts w:asciiTheme="minorEastAsia" w:hAnsiTheme="minorEastAsia" w:cstheme="minorEastAsia" w:hint="eastAsia"/>
        </w:rPr>
        <w:t>/</w:t>
      </w:r>
      <w:r>
        <w:rPr>
          <w:rFonts w:asciiTheme="minorEastAsia" w:hAnsiTheme="minorEastAsia" w:cstheme="minorEastAsia" w:hint="eastAsia"/>
        </w:rPr>
        <w:t>频转换，</w:t>
      </w:r>
      <w:proofErr w:type="gramStart"/>
      <w:r>
        <w:rPr>
          <w:rFonts w:asciiTheme="minorEastAsia" w:hAnsiTheme="minorEastAsia" w:cstheme="minorEastAsia" w:hint="eastAsia"/>
        </w:rPr>
        <w:t>变成与扭应变</w:t>
      </w:r>
      <w:proofErr w:type="gramEnd"/>
      <w:r>
        <w:rPr>
          <w:rFonts w:asciiTheme="minorEastAsia" w:hAnsiTheme="minorEastAsia" w:cstheme="minorEastAsia" w:hint="eastAsia"/>
        </w:rPr>
        <w:t>成正比的频率信号。如图所示：</w:t>
      </w:r>
    </w:p>
    <w:p w:rsidR="00CA249A" w:rsidRDefault="0055365E">
      <w:pPr>
        <w:adjustRightInd w:val="0"/>
        <w:snapToGrid w:val="0"/>
        <w:jc w:val="center"/>
        <w:rPr>
          <w:rFonts w:asciiTheme="minorEastAsia" w:hAnsiTheme="minorEastAsia" w:cstheme="minorEastAsia"/>
          <w:color w:val="333333"/>
          <w:sz w:val="24"/>
        </w:rPr>
      </w:pPr>
      <w:r>
        <w:rPr>
          <w:rFonts w:asciiTheme="minorEastAsia" w:hAnsiTheme="minorEastAsia" w:cstheme="minorEastAsia" w:hint="eastAsia"/>
          <w:noProof/>
          <w:color w:val="333333"/>
          <w:sz w:val="24"/>
        </w:rPr>
        <w:drawing>
          <wp:inline distT="0" distB="0" distL="114300" distR="114300">
            <wp:extent cx="4224655" cy="1999615"/>
            <wp:effectExtent l="0" t="0" r="4445" b="635"/>
            <wp:docPr id="14" name="图片 17" descr="2008914124755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 descr="200891412475565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249A" w:rsidRDefault="00CA249A">
      <w:pPr>
        <w:rPr>
          <w:rFonts w:asciiTheme="minorEastAsia" w:hAnsiTheme="minorEastAsia" w:cstheme="minorEastAsia"/>
        </w:rPr>
      </w:pPr>
    </w:p>
    <w:p w:rsidR="00CA249A" w:rsidRDefault="0055365E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四、转速测量基本原理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  <w:b/>
          <w:bCs/>
        </w:rPr>
        <w:t>转速测量：</w:t>
      </w:r>
      <w:r>
        <w:rPr>
          <w:rFonts w:asciiTheme="minorEastAsia" w:hAnsiTheme="minorEastAsia" w:cstheme="minorEastAsia" w:hint="eastAsia"/>
        </w:rPr>
        <w:t>采用磁电码盘的方法进行测量，每一磁电码盘均有</w:t>
      </w:r>
      <w:r>
        <w:rPr>
          <w:rFonts w:asciiTheme="minorEastAsia" w:hAnsiTheme="minorEastAsia" w:cstheme="minorEastAsia" w:hint="eastAsia"/>
        </w:rPr>
        <w:t>60-180(</w:t>
      </w:r>
      <w:r>
        <w:rPr>
          <w:rFonts w:asciiTheme="minorEastAsia" w:hAnsiTheme="minorEastAsia" w:cstheme="minorEastAsia" w:hint="eastAsia"/>
        </w:rPr>
        <w:t>可选</w:t>
      </w:r>
      <w:r>
        <w:rPr>
          <w:rFonts w:asciiTheme="minorEastAsia" w:hAnsiTheme="minorEastAsia" w:cstheme="minorEastAsia" w:hint="eastAsia"/>
        </w:rPr>
        <w:t>)</w:t>
      </w:r>
      <w:proofErr w:type="gramStart"/>
      <w:r>
        <w:rPr>
          <w:rFonts w:asciiTheme="minorEastAsia" w:hAnsiTheme="minorEastAsia" w:cstheme="minorEastAsia" w:hint="eastAsia"/>
        </w:rPr>
        <w:t>个</w:t>
      </w:r>
      <w:proofErr w:type="gramEnd"/>
      <w:r>
        <w:rPr>
          <w:rFonts w:asciiTheme="minorEastAsia" w:hAnsiTheme="minorEastAsia" w:cstheme="minorEastAsia" w:hint="eastAsia"/>
        </w:rPr>
        <w:t>齿，轴带动磁</w:t>
      </w:r>
      <w:proofErr w:type="gramStart"/>
      <w:r>
        <w:rPr>
          <w:rFonts w:asciiTheme="minorEastAsia" w:hAnsiTheme="minorEastAsia" w:cstheme="minorEastAsia" w:hint="eastAsia"/>
        </w:rPr>
        <w:t>电码盘每旋转</w:t>
      </w:r>
      <w:proofErr w:type="gramEnd"/>
      <w:r>
        <w:rPr>
          <w:rFonts w:asciiTheme="minorEastAsia" w:hAnsiTheme="minorEastAsia" w:cstheme="minorEastAsia" w:hint="eastAsia"/>
        </w:rPr>
        <w:t>一周可产生</w:t>
      </w:r>
      <w:r>
        <w:rPr>
          <w:rFonts w:asciiTheme="minorEastAsia" w:hAnsiTheme="minorEastAsia" w:cstheme="minorEastAsia" w:hint="eastAsia"/>
        </w:rPr>
        <w:t>60-180</w:t>
      </w:r>
      <w:r>
        <w:rPr>
          <w:rFonts w:asciiTheme="minorEastAsia" w:hAnsiTheme="minorEastAsia" w:cstheme="minorEastAsia" w:hint="eastAsia"/>
        </w:rPr>
        <w:t>（可选）</w:t>
      </w:r>
      <w:proofErr w:type="gramStart"/>
      <w:r>
        <w:rPr>
          <w:rFonts w:asciiTheme="minorEastAsia" w:hAnsiTheme="minorEastAsia" w:cstheme="minorEastAsia" w:hint="eastAsia"/>
        </w:rPr>
        <w:t>个</w:t>
      </w:r>
      <w:proofErr w:type="gramEnd"/>
      <w:r>
        <w:rPr>
          <w:rFonts w:asciiTheme="minorEastAsia" w:hAnsiTheme="minorEastAsia" w:cstheme="minorEastAsia" w:hint="eastAsia"/>
        </w:rPr>
        <w:t>脉冲，高速或中速采样时可以用测频的方法，低速采样时</w:t>
      </w:r>
      <w:proofErr w:type="gramStart"/>
      <w:r>
        <w:rPr>
          <w:rFonts w:asciiTheme="minorEastAsia" w:hAnsiTheme="minorEastAsia" w:cstheme="minorEastAsia" w:hint="eastAsia"/>
        </w:rPr>
        <w:t>可以用测周期</w:t>
      </w:r>
      <w:proofErr w:type="gramEnd"/>
      <w:r>
        <w:rPr>
          <w:rFonts w:asciiTheme="minorEastAsia" w:hAnsiTheme="minorEastAsia" w:cstheme="minorEastAsia" w:hint="eastAsia"/>
        </w:rPr>
        <w:t>的方法测出准确的转速。转速测量最高可到</w:t>
      </w:r>
      <w:r>
        <w:rPr>
          <w:rFonts w:asciiTheme="minorEastAsia" w:hAnsiTheme="minorEastAsia" w:cstheme="minorEastAsia" w:hint="eastAsia"/>
        </w:rPr>
        <w:t>15000rpm</w:t>
      </w:r>
      <w:r>
        <w:rPr>
          <w:rFonts w:asciiTheme="minorEastAsia" w:hAnsiTheme="minorEastAsia" w:cstheme="minorEastAsia" w:hint="eastAsia"/>
        </w:rPr>
        <w:t>。本传感器精度可达±</w:t>
      </w:r>
      <w:r>
        <w:rPr>
          <w:rFonts w:asciiTheme="minorEastAsia" w:hAnsiTheme="minorEastAsia" w:cstheme="minorEastAsia" w:hint="eastAsia"/>
        </w:rPr>
        <w:t>0.1%</w:t>
      </w:r>
      <w:r>
        <w:rPr>
          <w:rFonts w:asciiTheme="minorEastAsia" w:hAnsiTheme="minorEastAsia" w:cstheme="minorEastAsia" w:hint="eastAsia"/>
        </w:rPr>
        <w:t>～±</w:t>
      </w:r>
      <w:r>
        <w:rPr>
          <w:rFonts w:asciiTheme="minorEastAsia" w:hAnsiTheme="minorEastAsia" w:cstheme="minorEastAsia" w:hint="eastAsia"/>
        </w:rPr>
        <w:t>0.5%(F</w:t>
      </w:r>
      <w:r>
        <w:rPr>
          <w:rFonts w:asciiTheme="minorEastAsia" w:hAnsiTheme="minorEastAsia" w:cstheme="minorEastAsia" w:hint="eastAsia"/>
        </w:rPr>
        <w:t>·</w:t>
      </w:r>
      <w:r>
        <w:rPr>
          <w:rFonts w:asciiTheme="minorEastAsia" w:hAnsiTheme="minorEastAsia" w:cstheme="minorEastAsia" w:hint="eastAsia"/>
        </w:rPr>
        <w:t>S)</w:t>
      </w:r>
      <w:r>
        <w:rPr>
          <w:rFonts w:asciiTheme="minorEastAsia" w:hAnsiTheme="minorEastAsia" w:cstheme="minorEastAsia" w:hint="eastAsia"/>
        </w:rPr>
        <w:t>。由于传感器输出为频率信号，所以无需</w:t>
      </w:r>
      <w:r>
        <w:rPr>
          <w:rFonts w:asciiTheme="minorEastAsia" w:hAnsiTheme="minorEastAsia" w:cstheme="minorEastAsia" w:hint="eastAsia"/>
        </w:rPr>
        <w:t>AD</w:t>
      </w:r>
      <w:r>
        <w:rPr>
          <w:rFonts w:asciiTheme="minorEastAsia" w:hAnsiTheme="minorEastAsia" w:cstheme="minorEastAsia" w:hint="eastAsia"/>
        </w:rPr>
        <w:t>转换即可直接送至计算机进行数据处理。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本传感器的测速方法采用内置测速，订货时用户需注明是否监测转速信号。</w:t>
      </w:r>
    </w:p>
    <w:p w:rsidR="00CA249A" w:rsidRDefault="00CA249A">
      <w:pPr>
        <w:rPr>
          <w:rFonts w:asciiTheme="minorEastAsia" w:hAnsiTheme="minorEastAsia" w:cstheme="minorEastAsia"/>
        </w:rPr>
      </w:pPr>
    </w:p>
    <w:p w:rsidR="00CA249A" w:rsidRDefault="0055365E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五、产品特点：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、信号输出波形方波幅度可选</w:t>
      </w:r>
      <w:r>
        <w:rPr>
          <w:rFonts w:asciiTheme="minorEastAsia" w:hAnsiTheme="minorEastAsia" w:cstheme="minorEastAsia" w:hint="eastAsia"/>
        </w:rPr>
        <w:t>5V/12V/15V/24V</w:t>
      </w:r>
      <w:r>
        <w:rPr>
          <w:rFonts w:asciiTheme="minorEastAsia" w:hAnsiTheme="minorEastAsia" w:cstheme="minorEastAsia" w:hint="eastAsia"/>
        </w:rPr>
        <w:t>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、开机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分钟即可进入工作状态，勿需预热过程。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3</w:t>
      </w:r>
      <w:r>
        <w:rPr>
          <w:rFonts w:asciiTheme="minorEastAsia" w:hAnsiTheme="minorEastAsia" w:cstheme="minorEastAsia" w:hint="eastAsia"/>
        </w:rPr>
        <w:t>、检测精度高、稳定性好、抗干扰性强。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、不需反复</w:t>
      </w:r>
      <w:proofErr w:type="gramStart"/>
      <w:r>
        <w:rPr>
          <w:rFonts w:asciiTheme="minorEastAsia" w:hAnsiTheme="minorEastAsia" w:cstheme="minorEastAsia" w:hint="eastAsia"/>
        </w:rPr>
        <w:t>调零即可</w:t>
      </w:r>
      <w:proofErr w:type="gramEnd"/>
      <w:r>
        <w:rPr>
          <w:rFonts w:asciiTheme="minorEastAsia" w:hAnsiTheme="minorEastAsia" w:cstheme="minorEastAsia" w:hint="eastAsia"/>
        </w:rPr>
        <w:t>连续测量正反扭矩。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、体积小、重量轻、易于安装。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</w:t>
      </w:r>
      <w:r>
        <w:rPr>
          <w:rFonts w:asciiTheme="minorEastAsia" w:hAnsiTheme="minorEastAsia" w:cstheme="minorEastAsia" w:hint="eastAsia"/>
        </w:rPr>
        <w:t>、传感器可脱离二次仪表独立使用，只要按插座</w:t>
      </w:r>
      <w:proofErr w:type="gramStart"/>
      <w:r>
        <w:rPr>
          <w:rFonts w:asciiTheme="minorEastAsia" w:hAnsiTheme="minorEastAsia" w:cstheme="minorEastAsia" w:hint="eastAsia"/>
        </w:rPr>
        <w:t>针号提供</w:t>
      </w:r>
      <w:proofErr w:type="gramEnd"/>
      <w:r>
        <w:rPr>
          <w:rFonts w:asciiTheme="minorEastAsia" w:hAnsiTheme="minorEastAsia" w:cstheme="minorEastAsia" w:hint="eastAsia"/>
        </w:rPr>
        <w:t>±</w:t>
      </w:r>
      <w:r>
        <w:rPr>
          <w:rFonts w:asciiTheme="minorEastAsia" w:hAnsiTheme="minorEastAsia" w:cstheme="minorEastAsia" w:hint="eastAsia"/>
        </w:rPr>
        <w:t>15V</w:t>
      </w: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200mA</w:t>
      </w:r>
      <w:r>
        <w:rPr>
          <w:rFonts w:asciiTheme="minorEastAsia" w:hAnsiTheme="minorEastAsia" w:cstheme="minorEastAsia" w:hint="eastAsia"/>
        </w:rPr>
        <w:t>）的电源，即可输出阻抗与扭矩成正比的等方波或脉冲波频率信号。</w:t>
      </w:r>
    </w:p>
    <w:p w:rsidR="00CA249A" w:rsidRDefault="0055365E" w:rsidP="00DA5B38">
      <w:pPr>
        <w:spacing w:afterLines="50"/>
        <w:jc w:val="center"/>
        <w:rPr>
          <w:rFonts w:asciiTheme="minorEastAsia" w:hAnsiTheme="minorEastAsia" w:cstheme="minorEastAsia"/>
          <w:color w:val="333333"/>
          <w:sz w:val="24"/>
        </w:rPr>
      </w:pPr>
      <w:r>
        <w:rPr>
          <w:rFonts w:asciiTheme="minorEastAsia" w:hAnsiTheme="minorEastAsia" w:cstheme="minorEastAsia" w:hint="eastAsia"/>
          <w:noProof/>
          <w:color w:val="333333"/>
          <w:sz w:val="24"/>
        </w:rPr>
        <w:drawing>
          <wp:inline distT="0" distB="0" distL="114300" distR="114300">
            <wp:extent cx="3813175" cy="2171065"/>
            <wp:effectExtent l="0" t="0" r="15875" b="635"/>
            <wp:docPr id="15" name="图片 18" descr="200891412486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8" descr="20089141248630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249A" w:rsidRDefault="0055365E" w:rsidP="00DA5B38">
      <w:pPr>
        <w:spacing w:afterLines="5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六、主要性能及电气指标：</w:t>
      </w:r>
    </w:p>
    <w:tbl>
      <w:tblPr>
        <w:tblW w:w="7640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8"/>
        <w:gridCol w:w="5722"/>
      </w:tblGrid>
      <w:tr w:rsidR="00CA249A">
        <w:trPr>
          <w:trHeight w:val="637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扭矩精度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＜±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0.5 % F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S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、＜±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0.3 % F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S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、＜±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0.1 % F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S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（可选）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频率响应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100</w:t>
            </w:r>
            <w:r>
              <w:rPr>
                <w:rFonts w:asciiTheme="minorEastAsia" w:hAnsiTheme="minorEastAsia" w:cstheme="minorEastAsia" w:hint="eastAsia"/>
              </w:rPr>
              <w:t>μ</w:t>
            </w:r>
            <w:r>
              <w:rPr>
                <w:rFonts w:asciiTheme="minorEastAsia" w:hAnsiTheme="minorEastAsia" w:cstheme="minorEastAsia" w:hint="eastAsia"/>
              </w:rPr>
              <w:t>s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非线性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＜±</w:t>
            </w:r>
            <w:r>
              <w:rPr>
                <w:rFonts w:asciiTheme="minorEastAsia" w:hAnsiTheme="minorEastAsia" w:cstheme="minorEastAsia" w:hint="eastAsia"/>
              </w:rPr>
              <w:t>0.1 % F</w:t>
            </w:r>
            <w:r>
              <w:rPr>
                <w:rFonts w:asciiTheme="minorEastAsia" w:hAnsiTheme="minorEastAsia" w:cstheme="minorEastAsia" w:hint="eastAsia"/>
              </w:rPr>
              <w:t>·</w:t>
            </w:r>
            <w:r>
              <w:rPr>
                <w:rFonts w:asciiTheme="minorEastAsia" w:hAnsiTheme="minorEastAsia" w:cstheme="minorEastAsia" w:hint="eastAsia"/>
              </w:rPr>
              <w:t xml:space="preserve">S 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重复性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＜±</w:t>
            </w:r>
            <w:r>
              <w:rPr>
                <w:rFonts w:asciiTheme="minorEastAsia" w:hAnsiTheme="minorEastAsia" w:cstheme="minorEastAsia" w:hint="eastAsia"/>
              </w:rPr>
              <w:t>0.1% F</w:t>
            </w:r>
            <w:r>
              <w:rPr>
                <w:rFonts w:asciiTheme="minorEastAsia" w:hAnsiTheme="minorEastAsia" w:cstheme="minorEastAsia" w:hint="eastAsia"/>
              </w:rPr>
              <w:t>·</w:t>
            </w:r>
            <w:r>
              <w:rPr>
                <w:rFonts w:asciiTheme="minorEastAsia" w:hAnsiTheme="minorEastAsia" w:cstheme="minorEastAsia" w:hint="eastAsia"/>
              </w:rPr>
              <w:t>S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</w:rPr>
              <w:t>回差</w:t>
            </w:r>
            <w:proofErr w:type="gramEnd"/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＜</w:t>
            </w:r>
            <w:r>
              <w:rPr>
                <w:rFonts w:asciiTheme="minorEastAsia" w:hAnsiTheme="minorEastAsia" w:cstheme="minorEastAsia" w:hint="eastAsia"/>
              </w:rPr>
              <w:t>0.1 % F</w:t>
            </w:r>
            <w:r>
              <w:rPr>
                <w:rFonts w:asciiTheme="minorEastAsia" w:hAnsiTheme="minorEastAsia" w:cstheme="minorEastAsia" w:hint="eastAsia"/>
              </w:rPr>
              <w:t>·</w:t>
            </w:r>
            <w:r>
              <w:rPr>
                <w:rFonts w:asciiTheme="minorEastAsia" w:hAnsiTheme="minorEastAsia" w:cstheme="minorEastAsia" w:hint="eastAsia"/>
              </w:rPr>
              <w:t>S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零点时漂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＜</w:t>
            </w:r>
            <w:r>
              <w:rPr>
                <w:rFonts w:asciiTheme="minorEastAsia" w:hAnsiTheme="minorEastAsia" w:cstheme="minorEastAsia" w:hint="eastAsia"/>
              </w:rPr>
              <w:t>0.2 % F</w:t>
            </w:r>
            <w:r>
              <w:rPr>
                <w:rFonts w:asciiTheme="minorEastAsia" w:hAnsiTheme="minorEastAsia" w:cstheme="minorEastAsia" w:hint="eastAsia"/>
              </w:rPr>
              <w:t>·</w:t>
            </w:r>
            <w:r>
              <w:rPr>
                <w:rFonts w:asciiTheme="minorEastAsia" w:hAnsiTheme="minorEastAsia" w:cstheme="minorEastAsia" w:hint="eastAsia"/>
              </w:rPr>
              <w:t>S/</w:t>
            </w:r>
            <w:r>
              <w:rPr>
                <w:rFonts w:asciiTheme="minorEastAsia" w:hAnsiTheme="minorEastAsia" w:cstheme="minorEastAsia" w:hint="eastAsia"/>
              </w:rPr>
              <w:t>年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零点温漂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500M</w:t>
            </w:r>
            <w:r>
              <w:rPr>
                <w:rFonts w:asciiTheme="minorEastAsia" w:hAnsiTheme="minorEastAsia" w:cstheme="minorEastAsia" w:hint="eastAsia"/>
              </w:rPr>
              <w:t>Ω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静态超载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120 % 150% 200%</w:t>
            </w:r>
            <w:r>
              <w:rPr>
                <w:rFonts w:asciiTheme="minorEastAsia" w:hAnsiTheme="minorEastAsia" w:cstheme="minorEastAsia" w:hint="eastAsia"/>
              </w:rPr>
              <w:t>（可选）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使用温度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－</w:t>
            </w:r>
            <w:r>
              <w:rPr>
                <w:rFonts w:asciiTheme="minorEastAsia" w:hAnsiTheme="minorEastAsia" w:cstheme="minorEastAsia" w:hint="eastAsia"/>
              </w:rPr>
              <w:t>10 ~ 50</w:t>
            </w:r>
            <w:r>
              <w:rPr>
                <w:rFonts w:asciiTheme="minorEastAsia" w:hAnsiTheme="minorEastAsia" w:cstheme="minorEastAsia" w:hint="eastAsia"/>
              </w:rPr>
              <w:t>℃（</w:t>
            </w:r>
            <w:r>
              <w:rPr>
                <w:rFonts w:asciiTheme="minorEastAsia" w:hAnsiTheme="minorEastAsia" w:cstheme="minorEastAsia" w:hint="eastAsia"/>
              </w:rPr>
              <w:t>-50~95</w:t>
            </w:r>
            <w:r>
              <w:rPr>
                <w:rFonts w:asciiTheme="minorEastAsia" w:hAnsiTheme="minorEastAsia" w:cstheme="minorEastAsia" w:hint="eastAsia"/>
              </w:rPr>
              <w:t>℃可选）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储存温度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－</w:t>
            </w:r>
            <w:r>
              <w:rPr>
                <w:rFonts w:asciiTheme="minorEastAsia" w:hAnsiTheme="minorEastAsia" w:cstheme="minorEastAsia" w:hint="eastAsia"/>
              </w:rPr>
              <w:t>20 ~ 70</w:t>
            </w:r>
            <w:r>
              <w:rPr>
                <w:rFonts w:asciiTheme="minorEastAsia" w:hAnsiTheme="minorEastAsia" w:cstheme="minorEastAsia" w:hint="eastAsia"/>
              </w:rPr>
              <w:t>℃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电源电压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±</w:t>
            </w:r>
            <w:r>
              <w:rPr>
                <w:rFonts w:asciiTheme="minorEastAsia" w:hAnsiTheme="minorEastAsia" w:cstheme="minorEastAsia" w:hint="eastAsia"/>
              </w:rPr>
              <w:t>15V</w:t>
            </w:r>
            <w:r>
              <w:rPr>
                <w:rFonts w:asciiTheme="minorEastAsia" w:hAnsiTheme="minorEastAsia" w:cstheme="minorEastAsia" w:hint="eastAsia"/>
              </w:rPr>
              <w:t>±</w:t>
            </w:r>
            <w:r>
              <w:rPr>
                <w:rFonts w:asciiTheme="minorEastAsia" w:hAnsiTheme="minorEastAsia" w:cstheme="minorEastAsia" w:hint="eastAsia"/>
              </w:rPr>
              <w:t>5%</w:t>
            </w:r>
            <w:r>
              <w:rPr>
                <w:rFonts w:asciiTheme="minorEastAsia" w:hAnsiTheme="minorEastAsia" w:cstheme="minorEastAsia" w:hint="eastAsia"/>
              </w:rPr>
              <w:t>或</w:t>
            </w:r>
            <w:r>
              <w:rPr>
                <w:rFonts w:asciiTheme="minorEastAsia" w:hAnsiTheme="minorEastAsia" w:cstheme="minorEastAsia" w:hint="eastAsia"/>
              </w:rPr>
              <w:t>24VDC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总消耗电流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＜</w:t>
            </w:r>
            <w:r>
              <w:rPr>
                <w:rFonts w:asciiTheme="minorEastAsia" w:hAnsiTheme="minorEastAsia" w:cstheme="minorEastAsia" w:hint="eastAsia"/>
              </w:rPr>
              <w:t>200mA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频率信号输出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5KHZ~15KHZ</w:t>
            </w:r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asciiTheme="minorEastAsia" w:hAnsiTheme="minorEastAsia" w:cstheme="minorEastAsia" w:hint="eastAsia"/>
              </w:rPr>
              <w:t>0~5V/1~5V/0~10V/4~20mA</w:t>
            </w:r>
            <w:r>
              <w:rPr>
                <w:rFonts w:asciiTheme="minorEastAsia" w:hAnsiTheme="minorEastAsia" w:cstheme="minorEastAsia" w:hint="eastAsia"/>
              </w:rPr>
              <w:t>可选）</w:t>
            </w:r>
          </w:p>
        </w:tc>
      </w:tr>
      <w:tr w:rsidR="00CA249A">
        <w:trPr>
          <w:trHeight w:val="32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转速信号输出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60</w:t>
            </w:r>
            <w:r>
              <w:rPr>
                <w:rFonts w:asciiTheme="minorEastAsia" w:hAnsiTheme="minorEastAsia" w:cstheme="minorEastAsia" w:hint="eastAsia"/>
              </w:rPr>
              <w:t>脉冲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转（</w:t>
            </w:r>
            <w:r>
              <w:rPr>
                <w:rFonts w:asciiTheme="minorEastAsia" w:hAnsiTheme="minorEastAsia" w:cstheme="minorEastAsia" w:hint="eastAsia"/>
              </w:rPr>
              <w:t>0~5V/0~10V/4~20mA</w:t>
            </w:r>
            <w:r>
              <w:rPr>
                <w:rFonts w:asciiTheme="minorEastAsia" w:hAnsiTheme="minorEastAsia" w:cstheme="minorEastAsia" w:hint="eastAsia"/>
              </w:rPr>
              <w:t>可选）</w:t>
            </w:r>
          </w:p>
        </w:tc>
      </w:tr>
      <w:tr w:rsidR="00CA249A">
        <w:trPr>
          <w:trHeight w:val="637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额定扭矩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10KHZ</w:t>
            </w:r>
            <w:r>
              <w:rPr>
                <w:rFonts w:asciiTheme="minorEastAsia" w:hAnsiTheme="minorEastAsia" w:cstheme="minorEastAsia" w:hint="eastAsia"/>
              </w:rPr>
              <w:t>±</w:t>
            </w:r>
            <w:r>
              <w:rPr>
                <w:rFonts w:asciiTheme="minorEastAsia" w:hAnsiTheme="minorEastAsia" w:cstheme="minorEastAsia" w:hint="eastAsia"/>
              </w:rPr>
              <w:t>5kHZ</w:t>
            </w:r>
            <w:r>
              <w:rPr>
                <w:rFonts w:asciiTheme="minorEastAsia" w:hAnsiTheme="minorEastAsia" w:cstheme="minorEastAsia" w:hint="eastAsia"/>
              </w:rPr>
              <w:t>（正反双向测量值）、</w:t>
            </w:r>
            <w:r>
              <w:rPr>
                <w:rFonts w:asciiTheme="minorEastAsia" w:hAnsiTheme="minorEastAsia" w:cstheme="minorEastAsia" w:hint="eastAsia"/>
              </w:rPr>
              <w:br/>
            </w:r>
            <w:r>
              <w:rPr>
                <w:rFonts w:asciiTheme="minorEastAsia" w:hAnsiTheme="minorEastAsia" w:cstheme="minorEastAsia" w:hint="eastAsia"/>
              </w:rPr>
              <w:t>转速最高可用到</w:t>
            </w:r>
            <w:r>
              <w:rPr>
                <w:rFonts w:asciiTheme="minorEastAsia" w:hAnsiTheme="minorEastAsia" w:cstheme="minorEastAsia" w:hint="eastAsia"/>
              </w:rPr>
              <w:t>15000rpm</w:t>
            </w:r>
          </w:p>
        </w:tc>
      </w:tr>
      <w:tr w:rsidR="00CA249A">
        <w:trPr>
          <w:trHeight w:val="333"/>
        </w:trPr>
        <w:tc>
          <w:tcPr>
            <w:tcW w:w="1918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信号占空比</w:t>
            </w:r>
          </w:p>
        </w:tc>
        <w:tc>
          <w:tcPr>
            <w:tcW w:w="5722" w:type="dxa"/>
          </w:tcPr>
          <w:p w:rsidR="00CA249A" w:rsidRDefault="0055365E"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asciiTheme="minorEastAsia" w:hAnsiTheme="minorEastAsia" w:cstheme="minorEastAsia" w:hint="eastAsia"/>
              </w:rPr>
              <w:t>50</w:t>
            </w:r>
            <w:r>
              <w:rPr>
                <w:rFonts w:asciiTheme="minorEastAsia" w:hAnsiTheme="minorEastAsia" w:cstheme="minorEastAsia" w:hint="eastAsia"/>
              </w:rPr>
              <w:t>±</w:t>
            </w:r>
            <w:r>
              <w:rPr>
                <w:rFonts w:asciiTheme="minorEastAsia" w:hAnsiTheme="minorEastAsia" w:cstheme="minorEastAsia" w:hint="eastAsia"/>
              </w:rPr>
              <w:t>10</w:t>
            </w:r>
            <w:r>
              <w:rPr>
                <w:rFonts w:asciiTheme="minorEastAsia" w:hAnsiTheme="minorEastAsia" w:cstheme="minorEastAsia" w:hint="eastAsia"/>
              </w:rPr>
              <w:t>）</w:t>
            </w:r>
            <w:r>
              <w:rPr>
                <w:rFonts w:asciiTheme="minorEastAsia" w:hAnsiTheme="minorEastAsia" w:cstheme="minorEastAsia" w:hint="eastAsia"/>
              </w:rPr>
              <w:t>%</w:t>
            </w:r>
          </w:p>
        </w:tc>
      </w:tr>
    </w:tbl>
    <w:p w:rsidR="00CA249A" w:rsidRDefault="00CA249A">
      <w:pPr>
        <w:snapToGrid w:val="0"/>
        <w:rPr>
          <w:rFonts w:asciiTheme="minorEastAsia" w:hAnsiTheme="minorEastAsia" w:cstheme="minorEastAsia"/>
          <w:b/>
          <w:bCs/>
          <w:kern w:val="0"/>
          <w:szCs w:val="21"/>
        </w:rPr>
      </w:pPr>
    </w:p>
    <w:p w:rsidR="00CA249A" w:rsidRDefault="0055365E">
      <w:pPr>
        <w:ind w:firstLine="84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命令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#0100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↙</w:t>
      </w:r>
    </w:p>
    <w:p w:rsidR="00CA249A" w:rsidRDefault="0055365E">
      <w:pPr>
        <w:ind w:firstLine="84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为读取</w:t>
      </w:r>
      <w:proofErr w:type="gramStart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扭矩值</w:t>
      </w:r>
      <w:proofErr w:type="gramEnd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命令。（回答以“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=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”开始，以回车符结束）</w:t>
      </w:r>
    </w:p>
    <w:p w:rsidR="00CA249A" w:rsidRDefault="0055365E">
      <w:pPr>
        <w:ind w:firstLine="84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命令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#0101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↙</w:t>
      </w:r>
    </w:p>
    <w:p w:rsidR="00CA249A" w:rsidRDefault="0055365E">
      <w:pPr>
        <w:ind w:firstLine="84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为读取转速值命令。（回答以“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=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”开始，以回车符结束）</w:t>
      </w:r>
    </w:p>
    <w:p w:rsidR="00CA249A" w:rsidRDefault="0055365E">
      <w:pPr>
        <w:ind w:firstLine="84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命令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#0102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↙</w:t>
      </w:r>
    </w:p>
    <w:p w:rsidR="00CA249A" w:rsidRDefault="0055365E">
      <w:pPr>
        <w:ind w:firstLine="84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lastRenderedPageBreak/>
        <w:t>读取功率值命令。（回答以“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=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”开始，以回车符结束）</w:t>
      </w:r>
    </w:p>
    <w:p w:rsidR="00CA249A" w:rsidRDefault="0055365E">
      <w:pPr>
        <w:ind w:firstLine="84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所有命令字符的传送都是以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ASCII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码方式传送。</w:t>
      </w:r>
    </w:p>
    <w:p w:rsidR="00CA249A" w:rsidRDefault="00CA249A">
      <w:pPr>
        <w:snapToGrid w:val="0"/>
        <w:ind w:firstLine="1110"/>
        <w:rPr>
          <w:rFonts w:asciiTheme="minorEastAsia" w:hAnsiTheme="minorEastAsia" w:cstheme="minorEastAsia"/>
          <w:b/>
          <w:bCs/>
          <w:kern w:val="0"/>
          <w:szCs w:val="21"/>
        </w:rPr>
      </w:pPr>
    </w:p>
    <w:p w:rsidR="00CA249A" w:rsidRDefault="00CA249A">
      <w:pPr>
        <w:snapToGrid w:val="0"/>
        <w:rPr>
          <w:rFonts w:asciiTheme="minorEastAsia" w:hAnsiTheme="minorEastAsia" w:cstheme="minorEastAsia"/>
          <w:b/>
          <w:bCs/>
          <w:kern w:val="0"/>
          <w:szCs w:val="21"/>
        </w:rPr>
      </w:pPr>
    </w:p>
    <w:p w:rsidR="00CA249A" w:rsidRDefault="0055365E">
      <w:pPr>
        <w:snapToGrid w:val="0"/>
        <w:ind w:firstLineChars="110" w:firstLine="232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附录：通讯中常用的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 xml:space="preserve">ASCII 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码</w:t>
      </w:r>
    </w:p>
    <w:p w:rsidR="00CA249A" w:rsidRDefault="00CA249A">
      <w:pPr>
        <w:snapToGrid w:val="0"/>
        <w:ind w:firstLine="1110"/>
        <w:rPr>
          <w:rFonts w:asciiTheme="minorEastAsia" w:hAnsiTheme="minorEastAsia" w:cstheme="minorEastAsia"/>
          <w:b/>
          <w:sz w:val="24"/>
          <w:szCs w:val="24"/>
        </w:rPr>
      </w:pPr>
    </w:p>
    <w:tbl>
      <w:tblPr>
        <w:tblW w:w="7820" w:type="dxa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25"/>
        <w:gridCol w:w="1133"/>
        <w:gridCol w:w="293"/>
        <w:gridCol w:w="1223"/>
        <w:gridCol w:w="1115"/>
        <w:gridCol w:w="293"/>
        <w:gridCol w:w="1306"/>
        <w:gridCol w:w="1132"/>
      </w:tblGrid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十六进制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ASC</w:t>
            </w:r>
            <w:r>
              <w:rPr>
                <w:rFonts w:asciiTheme="minorEastAsia" w:hAnsiTheme="minorEastAsia" w:cstheme="minorEastAsia" w:hint="eastAsia"/>
                <w:szCs w:val="21"/>
              </w:rPr>
              <w:t>Ⅱ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十六进制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ASC</w:t>
            </w:r>
            <w:r>
              <w:rPr>
                <w:rFonts w:asciiTheme="minorEastAsia" w:hAnsiTheme="minorEastAsia" w:cstheme="minorEastAsia" w:hint="eastAsia"/>
                <w:szCs w:val="21"/>
              </w:rPr>
              <w:t>Ⅱ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十六进制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ASC</w:t>
            </w:r>
            <w:r>
              <w:rPr>
                <w:rFonts w:asciiTheme="minorEastAsia" w:hAnsiTheme="minorEastAsia" w:cstheme="minorEastAsia" w:hint="eastAsia"/>
                <w:szCs w:val="21"/>
              </w:rPr>
              <w:t>Ⅱ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空格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37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49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I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21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！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38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4A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22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＂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39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4B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K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23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＃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3A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：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4C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L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24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＄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3B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；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4D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M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25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％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3C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&lt;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4E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N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&amp;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3D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＝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4F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O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27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＇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3E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&gt;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50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P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2B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＋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3F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?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51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Q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2D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－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@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52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R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2E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·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41  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53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S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30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42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B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54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T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31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43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C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55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U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32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44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D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56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V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33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45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57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W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34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46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F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58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X</w:t>
            </w:r>
          </w:p>
        </w:tc>
      </w:tr>
      <w:tr w:rsidR="00CA249A">
        <w:trPr>
          <w:trHeight w:val="308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35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47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G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59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Y</w:t>
            </w:r>
          </w:p>
        </w:tc>
      </w:tr>
      <w:tr w:rsidR="00CA249A">
        <w:trPr>
          <w:trHeight w:val="339"/>
        </w:trPr>
        <w:tc>
          <w:tcPr>
            <w:tcW w:w="132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113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23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48</w:t>
            </w:r>
          </w:p>
        </w:tc>
        <w:tc>
          <w:tcPr>
            <w:tcW w:w="111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H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5A</w:t>
            </w:r>
          </w:p>
        </w:tc>
        <w:tc>
          <w:tcPr>
            <w:tcW w:w="113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Z</w:t>
            </w:r>
          </w:p>
        </w:tc>
      </w:tr>
    </w:tbl>
    <w:p w:rsidR="00CA249A" w:rsidRDefault="00CA249A">
      <w:pPr>
        <w:adjustRightInd w:val="0"/>
        <w:snapToGrid w:val="0"/>
        <w:spacing w:line="240" w:lineRule="atLeast"/>
        <w:jc w:val="center"/>
        <w:rPr>
          <w:rFonts w:asciiTheme="minorEastAsia" w:hAnsiTheme="minorEastAsia" w:cstheme="minorEastAsia"/>
          <w:b/>
        </w:rPr>
      </w:pPr>
    </w:p>
    <w:p w:rsidR="00CA249A" w:rsidRDefault="00CA249A" w:rsidP="00DA5B38">
      <w:pPr>
        <w:adjustRightInd w:val="0"/>
        <w:snapToGrid w:val="0"/>
        <w:ind w:leftChars="102" w:left="422" w:hangingChars="99" w:hanging="208"/>
        <w:jc w:val="left"/>
        <w:rPr>
          <w:rFonts w:asciiTheme="minorEastAsia" w:hAnsiTheme="minorEastAsia" w:cstheme="minorEastAsia"/>
        </w:rPr>
      </w:pPr>
    </w:p>
    <w:p w:rsidR="00CA249A" w:rsidRDefault="0055365E" w:rsidP="00DA5B38">
      <w:pPr>
        <w:adjustRightInd w:val="0"/>
        <w:snapToGrid w:val="0"/>
        <w:ind w:leftChars="102" w:left="422" w:hangingChars="99" w:hanging="208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●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关于校验核：</w:t>
      </w:r>
    </w:p>
    <w:p w:rsidR="00CA249A" w:rsidRDefault="0055365E">
      <w:pPr>
        <w:pStyle w:val="-azalea"/>
        <w:snapToGrid w:val="0"/>
        <w:spacing w:line="240" w:lineRule="auto"/>
        <w:ind w:left="1044" w:hanging="624"/>
        <w:rPr>
          <w:rFonts w:asciiTheme="minorEastAsia" w:hAnsiTheme="minorEastAsia" w:cstheme="minorEastAsia"/>
          <w:kern w:val="2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功能：</w:t>
      </w:r>
      <w:r>
        <w:rPr>
          <w:rFonts w:asciiTheme="minorEastAsia" w:hAnsiTheme="minorEastAsia" w:cstheme="minorEastAsia" w:hint="eastAsia"/>
          <w:kern w:val="2"/>
          <w:szCs w:val="21"/>
        </w:rPr>
        <w:t>校验</w:t>
      </w:r>
      <w:proofErr w:type="gramStart"/>
      <w:r>
        <w:rPr>
          <w:rFonts w:asciiTheme="minorEastAsia" w:hAnsiTheme="minorEastAsia" w:cstheme="minorEastAsia" w:hint="eastAsia"/>
          <w:kern w:val="2"/>
          <w:szCs w:val="21"/>
        </w:rPr>
        <w:t>核帮助</w:t>
      </w:r>
      <w:proofErr w:type="gramEnd"/>
      <w:r>
        <w:rPr>
          <w:rFonts w:asciiTheme="minorEastAsia" w:hAnsiTheme="minorEastAsia" w:cstheme="minorEastAsia" w:hint="eastAsia"/>
          <w:kern w:val="2"/>
          <w:szCs w:val="21"/>
        </w:rPr>
        <w:t>检测从计算机至仪表的命令错误和检测从仪表至计算机的回答错误。校验</w:t>
      </w:r>
      <w:proofErr w:type="gramStart"/>
      <w:r>
        <w:rPr>
          <w:rFonts w:asciiTheme="minorEastAsia" w:hAnsiTheme="minorEastAsia" w:cstheme="minorEastAsia" w:hint="eastAsia"/>
          <w:kern w:val="2"/>
          <w:szCs w:val="21"/>
        </w:rPr>
        <w:t>核功能</w:t>
      </w:r>
      <w:proofErr w:type="gramEnd"/>
      <w:r>
        <w:rPr>
          <w:rFonts w:asciiTheme="minorEastAsia" w:hAnsiTheme="minorEastAsia" w:cstheme="minorEastAsia" w:hint="eastAsia"/>
          <w:kern w:val="2"/>
          <w:szCs w:val="21"/>
        </w:rPr>
        <w:t>在命令和回答字符串外加</w:t>
      </w:r>
      <w:r>
        <w:rPr>
          <w:rFonts w:asciiTheme="minorEastAsia" w:hAnsiTheme="minorEastAsia" w:cstheme="minorEastAsia" w:hint="eastAsia"/>
          <w:kern w:val="2"/>
          <w:szCs w:val="21"/>
        </w:rPr>
        <w:t>2</w:t>
      </w:r>
      <w:r>
        <w:rPr>
          <w:rFonts w:asciiTheme="minorEastAsia" w:hAnsiTheme="minorEastAsia" w:cstheme="minorEastAsia" w:hint="eastAsia"/>
          <w:kern w:val="2"/>
          <w:szCs w:val="21"/>
        </w:rPr>
        <w:t>个字符，不影响传送速率。</w:t>
      </w:r>
    </w:p>
    <w:p w:rsidR="00CA249A" w:rsidRDefault="0055365E">
      <w:pPr>
        <w:pStyle w:val="-azalea"/>
        <w:snapToGrid w:val="0"/>
        <w:spacing w:line="240" w:lineRule="auto"/>
        <w:ind w:left="1044" w:hanging="624"/>
        <w:rPr>
          <w:rFonts w:asciiTheme="minorEastAsia" w:hAnsiTheme="minorEastAsia" w:cstheme="minorEastAsia"/>
          <w:kern w:val="2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2"/>
          <w:szCs w:val="21"/>
        </w:rPr>
        <w:t>设置：</w:t>
      </w:r>
      <w:r>
        <w:rPr>
          <w:rFonts w:asciiTheme="minorEastAsia" w:hAnsiTheme="minorEastAsia" w:cstheme="minorEastAsia" w:hint="eastAsia"/>
          <w:kern w:val="2"/>
          <w:szCs w:val="21"/>
        </w:rPr>
        <w:t>是否使用校验核不需要对仪表进行设置，仪表自动判断计算机发出的命令中是否含有校验核。如果命令中含有校验核，则仪表回答时自动外加</w:t>
      </w:r>
      <w:r>
        <w:rPr>
          <w:rFonts w:asciiTheme="minorEastAsia" w:hAnsiTheme="minorEastAsia" w:cstheme="minorEastAsia" w:hint="eastAsia"/>
          <w:kern w:val="2"/>
          <w:szCs w:val="21"/>
        </w:rPr>
        <w:t>2</w:t>
      </w:r>
      <w:r>
        <w:rPr>
          <w:rFonts w:asciiTheme="minorEastAsia" w:hAnsiTheme="minorEastAsia" w:cstheme="minorEastAsia" w:hint="eastAsia"/>
          <w:kern w:val="2"/>
          <w:szCs w:val="21"/>
        </w:rPr>
        <w:t>个字符的校验核。这意味着计算机可以有针对性地对网络中的某些仪表，或某些命令采用校验核。</w:t>
      </w:r>
    </w:p>
    <w:p w:rsidR="00CA249A" w:rsidRDefault="0055365E">
      <w:pPr>
        <w:pStyle w:val="-azalea"/>
        <w:snapToGrid w:val="0"/>
        <w:spacing w:line="240" w:lineRule="auto"/>
        <w:ind w:left="1042" w:hanging="622"/>
        <w:rPr>
          <w:rFonts w:asciiTheme="minorEastAsia" w:hAnsiTheme="minorEastAsia" w:cstheme="minorEastAsia"/>
          <w:kern w:val="2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2"/>
          <w:szCs w:val="21"/>
        </w:rPr>
        <w:t>格式：</w:t>
      </w:r>
      <w:r>
        <w:rPr>
          <w:rFonts w:asciiTheme="minorEastAsia" w:hAnsiTheme="minorEastAsia" w:cstheme="minorEastAsia" w:hint="eastAsia"/>
          <w:kern w:val="2"/>
          <w:szCs w:val="21"/>
        </w:rPr>
        <w:t>校验</w:t>
      </w:r>
      <w:proofErr w:type="gramStart"/>
      <w:r>
        <w:rPr>
          <w:rFonts w:asciiTheme="minorEastAsia" w:hAnsiTheme="minorEastAsia" w:cstheme="minorEastAsia" w:hint="eastAsia"/>
          <w:kern w:val="2"/>
          <w:szCs w:val="21"/>
        </w:rPr>
        <w:t>核范围</w:t>
      </w:r>
      <w:proofErr w:type="gramEnd"/>
      <w:r>
        <w:rPr>
          <w:rFonts w:asciiTheme="minorEastAsia" w:hAnsiTheme="minorEastAsia" w:cstheme="minorEastAsia" w:hint="eastAsia"/>
          <w:kern w:val="2"/>
          <w:szCs w:val="21"/>
        </w:rPr>
        <w:t>从</w:t>
      </w:r>
      <w:r>
        <w:rPr>
          <w:rFonts w:asciiTheme="minorEastAsia" w:hAnsiTheme="minorEastAsia" w:cstheme="minorEastAsia" w:hint="eastAsia"/>
          <w:kern w:val="2"/>
          <w:szCs w:val="21"/>
        </w:rPr>
        <w:t>00~FFH</w:t>
      </w:r>
      <w:r>
        <w:rPr>
          <w:rFonts w:asciiTheme="minorEastAsia" w:hAnsiTheme="minorEastAsia" w:cstheme="minorEastAsia" w:hint="eastAsia"/>
          <w:kern w:val="2"/>
          <w:szCs w:val="21"/>
        </w:rPr>
        <w:t>，用</w:t>
      </w:r>
      <w:r>
        <w:rPr>
          <w:rFonts w:asciiTheme="minorEastAsia" w:hAnsiTheme="minorEastAsia" w:cstheme="minorEastAsia" w:hint="eastAsia"/>
          <w:kern w:val="2"/>
          <w:szCs w:val="21"/>
        </w:rPr>
        <w:t>2</w:t>
      </w:r>
      <w:r>
        <w:rPr>
          <w:rFonts w:asciiTheme="minorEastAsia" w:hAnsiTheme="minorEastAsia" w:cstheme="minorEastAsia" w:hint="eastAsia"/>
          <w:kern w:val="2"/>
          <w:szCs w:val="21"/>
        </w:rPr>
        <w:t>位</w:t>
      </w:r>
      <w:r>
        <w:rPr>
          <w:rFonts w:asciiTheme="minorEastAsia" w:hAnsiTheme="minorEastAsia" w:cstheme="minorEastAsia" w:hint="eastAsia"/>
          <w:kern w:val="2"/>
          <w:szCs w:val="21"/>
        </w:rPr>
        <w:t>40H~4FH</w:t>
      </w:r>
      <w:r>
        <w:rPr>
          <w:rFonts w:asciiTheme="minorEastAsia" w:hAnsiTheme="minorEastAsia" w:cstheme="minorEastAsia" w:hint="eastAsia"/>
          <w:kern w:val="2"/>
          <w:szCs w:val="21"/>
        </w:rPr>
        <w:t>的</w:t>
      </w:r>
      <w:r>
        <w:rPr>
          <w:rFonts w:asciiTheme="minorEastAsia" w:hAnsiTheme="minorEastAsia" w:cstheme="minorEastAsia" w:hint="eastAsia"/>
          <w:kern w:val="2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kern w:val="2"/>
          <w:szCs w:val="21"/>
        </w:rPr>
        <w:t>Ⅱ码表示</w:t>
      </w:r>
      <w:proofErr w:type="gramEnd"/>
      <w:r>
        <w:rPr>
          <w:rFonts w:asciiTheme="minorEastAsia" w:hAnsiTheme="minorEastAsia" w:cstheme="minorEastAsia" w:hint="eastAsia"/>
          <w:kern w:val="2"/>
          <w:szCs w:val="21"/>
        </w:rPr>
        <w:t>，在命令或回答的结束符“</w:t>
      </w:r>
      <w:r>
        <w:rPr>
          <w:rFonts w:asciiTheme="minorEastAsia" w:hAnsiTheme="minorEastAsia" w:cstheme="minorEastAsia" w:hint="eastAsia"/>
          <w:b/>
          <w:szCs w:val="21"/>
        </w:rPr>
        <w:sym w:font="Symbol" w:char="F0BF"/>
      </w:r>
      <w:r>
        <w:rPr>
          <w:rFonts w:asciiTheme="minorEastAsia" w:hAnsiTheme="minorEastAsia" w:cstheme="minorEastAsia" w:hint="eastAsia"/>
          <w:kern w:val="2"/>
          <w:szCs w:val="21"/>
        </w:rPr>
        <w:t>”（</w:t>
      </w:r>
      <w:r>
        <w:rPr>
          <w:rFonts w:asciiTheme="minorEastAsia" w:hAnsiTheme="minorEastAsia" w:cstheme="minorEastAsia" w:hint="eastAsia"/>
          <w:kern w:val="2"/>
          <w:szCs w:val="21"/>
        </w:rPr>
        <w:t>0D</w:t>
      </w:r>
      <w:r>
        <w:rPr>
          <w:rFonts w:asciiTheme="minorEastAsia" w:hAnsiTheme="minorEastAsia" w:cstheme="minorEastAsia" w:hint="eastAsia"/>
          <w:kern w:val="2"/>
          <w:szCs w:val="21"/>
        </w:rPr>
        <w:t>）前发送。如果计算机发出的命令中的校验核不正确，仪表将没有回答。</w:t>
      </w:r>
    </w:p>
    <w:p w:rsidR="00CA249A" w:rsidRDefault="0055365E">
      <w:pPr>
        <w:pStyle w:val="-azalea"/>
        <w:snapToGrid w:val="0"/>
        <w:spacing w:line="240" w:lineRule="auto"/>
        <w:ind w:left="1042" w:hanging="62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2"/>
          <w:szCs w:val="21"/>
        </w:rPr>
        <w:t>计算</w:t>
      </w:r>
      <w:r>
        <w:rPr>
          <w:rFonts w:asciiTheme="minorEastAsia" w:hAnsiTheme="minorEastAsia" w:cstheme="minorEastAsia" w:hint="eastAsia"/>
          <w:kern w:val="2"/>
          <w:szCs w:val="21"/>
        </w:rPr>
        <w:t>：</w:t>
      </w:r>
      <w:r>
        <w:rPr>
          <w:rFonts w:asciiTheme="minorEastAsia" w:hAnsiTheme="minorEastAsia" w:cstheme="minorEastAsia" w:hint="eastAsia"/>
          <w:kern w:val="2"/>
          <w:szCs w:val="21"/>
        </w:rPr>
        <w:t>1</w:t>
      </w:r>
      <w:r>
        <w:rPr>
          <w:rFonts w:asciiTheme="minorEastAsia" w:hAnsiTheme="minorEastAsia" w:cstheme="minorEastAsia" w:hint="eastAsia"/>
          <w:kern w:val="2"/>
          <w:szCs w:val="21"/>
        </w:rPr>
        <w:t>、</w:t>
      </w:r>
      <w:r>
        <w:rPr>
          <w:rFonts w:asciiTheme="minorEastAsia" w:hAnsiTheme="minorEastAsia" w:cstheme="minorEastAsia" w:hint="eastAsia"/>
          <w:szCs w:val="21"/>
        </w:rPr>
        <w:t>命令的校验核等于所有命令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Ⅱ码值</w:t>
      </w:r>
      <w:proofErr w:type="gramEnd"/>
      <w:r>
        <w:rPr>
          <w:rFonts w:asciiTheme="minorEastAsia" w:hAnsiTheme="minorEastAsia" w:cstheme="minorEastAsia" w:hint="eastAsia"/>
          <w:szCs w:val="21"/>
        </w:rPr>
        <w:t>的</w:t>
      </w:r>
      <w:proofErr w:type="gramStart"/>
      <w:r>
        <w:rPr>
          <w:rFonts w:asciiTheme="minorEastAsia" w:hAnsiTheme="minorEastAsia" w:cstheme="minorEastAsia" w:hint="eastAsia"/>
          <w:szCs w:val="21"/>
        </w:rPr>
        <w:t>和</w:t>
      </w:r>
      <w:proofErr w:type="gramEnd"/>
      <w:r>
        <w:rPr>
          <w:rFonts w:asciiTheme="minorEastAsia" w:hAnsiTheme="minorEastAsia" w:cstheme="minorEastAsia" w:hint="eastAsia"/>
          <w:szCs w:val="21"/>
        </w:rPr>
        <w:t>。超过范围时保留余数。</w:t>
      </w:r>
    </w:p>
    <w:p w:rsidR="00CA249A" w:rsidRDefault="0055365E" w:rsidP="00DA5B38">
      <w:pPr>
        <w:pStyle w:val="-azalea"/>
        <w:snapToGrid w:val="0"/>
        <w:spacing w:line="240" w:lineRule="auto"/>
        <w:ind w:leftChars="295" w:left="619" w:firstLineChars="147" w:firstLine="309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、回答的校验核等于所有回答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Ⅱ码值</w:t>
      </w:r>
      <w:proofErr w:type="gramEnd"/>
      <w:r>
        <w:rPr>
          <w:rFonts w:asciiTheme="minorEastAsia" w:hAnsiTheme="minorEastAsia" w:cstheme="minorEastAsia" w:hint="eastAsia"/>
          <w:szCs w:val="21"/>
        </w:rPr>
        <w:t>的和再加上本仪表地址的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Ⅱ码值</w:t>
      </w:r>
      <w:proofErr w:type="gramEnd"/>
      <w:r>
        <w:rPr>
          <w:rFonts w:asciiTheme="minorEastAsia" w:hAnsiTheme="minorEastAsia" w:cstheme="minorEastAsia" w:hint="eastAsia"/>
          <w:szCs w:val="21"/>
        </w:rPr>
        <w:t>。超过范围时保留余数。例说明：发送和接收格式以及校验核的计算方法。</w:t>
      </w:r>
      <w:r>
        <w:rPr>
          <w:rFonts w:asciiTheme="minorEastAsia" w:hAnsiTheme="minorEastAsia" w:cstheme="minorEastAsia" w:hint="eastAsia"/>
          <w:szCs w:val="21"/>
        </w:rPr>
        <w:br/>
      </w:r>
      <w:r>
        <w:rPr>
          <w:rFonts w:asciiTheme="minorEastAsia" w:hAnsiTheme="minorEastAsia" w:cstheme="minorEastAsia" w:hint="eastAsia"/>
          <w:kern w:val="2"/>
          <w:szCs w:val="21"/>
        </w:rPr>
        <w:t>例：</w:t>
      </w:r>
      <w:r>
        <w:rPr>
          <w:rFonts w:asciiTheme="minorEastAsia" w:hAnsiTheme="minorEastAsia" w:cstheme="minorEastAsia" w:hint="eastAsia"/>
          <w:szCs w:val="21"/>
        </w:rPr>
        <w:t>本命令：＃</w:t>
      </w:r>
      <w:r>
        <w:rPr>
          <w:rFonts w:asciiTheme="minorEastAsia" w:hAnsiTheme="minorEastAsia" w:cstheme="minorEastAsia" w:hint="eastAsia"/>
          <w:szCs w:val="21"/>
        </w:rPr>
        <w:t>0102NF</w:t>
      </w:r>
      <w:r>
        <w:rPr>
          <w:rFonts w:asciiTheme="minorEastAsia" w:hAnsiTheme="minorEastAsia" w:cstheme="minorEastAsia" w:hint="eastAsia"/>
          <w:szCs w:val="21"/>
        </w:rPr>
        <w:sym w:font="Symbol" w:char="F0BF"/>
      </w:r>
    </w:p>
    <w:p w:rsidR="00CA249A" w:rsidRDefault="0055365E" w:rsidP="00DA5B38">
      <w:pPr>
        <w:pStyle w:val="-azalea"/>
        <w:snapToGrid w:val="0"/>
        <w:spacing w:line="240" w:lineRule="auto"/>
        <w:ind w:leftChars="295" w:left="619" w:firstLineChars="147" w:firstLine="309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(</w:t>
      </w:r>
      <w:r>
        <w:rPr>
          <w:rFonts w:asciiTheme="minorEastAsia" w:hAnsiTheme="minorEastAsia" w:cstheme="minorEastAsia" w:hint="eastAsia"/>
          <w:szCs w:val="21"/>
        </w:rPr>
        <w:t>即向仪表发送</w:t>
      </w:r>
      <w:r>
        <w:rPr>
          <w:rFonts w:asciiTheme="minorEastAsia" w:hAnsiTheme="minorEastAsia" w:cstheme="minorEastAsia" w:hint="eastAsia"/>
          <w:szCs w:val="21"/>
        </w:rPr>
        <w:t>16</w:t>
      </w:r>
      <w:r>
        <w:rPr>
          <w:rFonts w:asciiTheme="minorEastAsia" w:hAnsiTheme="minorEastAsia" w:cstheme="minorEastAsia" w:hint="eastAsia"/>
          <w:szCs w:val="21"/>
        </w:rPr>
        <w:t>进制：</w:t>
      </w:r>
      <w:r>
        <w:rPr>
          <w:rFonts w:asciiTheme="minorEastAsia" w:hAnsiTheme="minorEastAsia" w:cstheme="minorEastAsia" w:hint="eastAsia"/>
          <w:szCs w:val="21"/>
        </w:rPr>
        <w:t>23 30 31 30 32 4E 46 0D)</w:t>
      </w:r>
      <w:r>
        <w:rPr>
          <w:rFonts w:asciiTheme="minorEastAsia" w:hAnsiTheme="minorEastAsia" w:cstheme="minorEastAsia" w:hint="eastAsia"/>
          <w:szCs w:val="21"/>
        </w:rPr>
        <w:br/>
      </w:r>
      <w:r>
        <w:rPr>
          <w:rFonts w:asciiTheme="minorEastAsia" w:hAnsiTheme="minorEastAsia" w:cstheme="minorEastAsia" w:hint="eastAsia"/>
          <w:szCs w:val="21"/>
        </w:rPr>
        <w:t>回答：</w:t>
      </w:r>
      <w:r>
        <w:rPr>
          <w:rFonts w:asciiTheme="minorEastAsia" w:hAnsiTheme="minorEastAsia" w:cstheme="minorEastAsia" w:hint="eastAsia"/>
          <w:szCs w:val="21"/>
        </w:rPr>
        <w:t>=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123.5LB</w:t>
      </w:r>
      <w:r>
        <w:rPr>
          <w:rFonts w:asciiTheme="minorEastAsia" w:hAnsiTheme="minorEastAsia" w:cstheme="minorEastAsia" w:hint="eastAsia"/>
          <w:szCs w:val="21"/>
        </w:rPr>
        <w:sym w:font="Symbol" w:char="F0BF"/>
      </w:r>
    </w:p>
    <w:p w:rsidR="00CA249A" w:rsidRDefault="0055365E" w:rsidP="00DA5B38">
      <w:pPr>
        <w:pStyle w:val="-azalea"/>
        <w:snapToGrid w:val="0"/>
        <w:spacing w:line="240" w:lineRule="auto"/>
        <w:ind w:leftChars="295" w:left="619" w:firstLineChars="197" w:firstLine="414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(</w:t>
      </w:r>
      <w:r>
        <w:rPr>
          <w:rFonts w:asciiTheme="minorEastAsia" w:hAnsiTheme="minorEastAsia" w:cstheme="minorEastAsia" w:hint="eastAsia"/>
          <w:szCs w:val="21"/>
        </w:rPr>
        <w:t>即仪表发出</w:t>
      </w:r>
      <w:r>
        <w:rPr>
          <w:rFonts w:asciiTheme="minorEastAsia" w:hAnsiTheme="minorEastAsia" w:cstheme="minorEastAsia" w:hint="eastAsia"/>
          <w:szCs w:val="21"/>
        </w:rPr>
        <w:t>16</w:t>
      </w:r>
      <w:r>
        <w:rPr>
          <w:rFonts w:asciiTheme="minorEastAsia" w:hAnsiTheme="minorEastAsia" w:cstheme="minorEastAsia" w:hint="eastAsia"/>
          <w:szCs w:val="21"/>
        </w:rPr>
        <w:t>进制：</w:t>
      </w:r>
      <w:r>
        <w:rPr>
          <w:rFonts w:asciiTheme="minorEastAsia" w:hAnsiTheme="minorEastAsia" w:cstheme="minorEastAsia" w:hint="eastAsia"/>
          <w:szCs w:val="21"/>
        </w:rPr>
        <w:t>3D 2B 31 32 33 2E 35 4C 42 0D)</w:t>
      </w:r>
    </w:p>
    <w:p w:rsidR="00CA249A" w:rsidRDefault="0055365E" w:rsidP="00DA5B38">
      <w:pPr>
        <w:pStyle w:val="-azalea"/>
        <w:snapToGrid w:val="0"/>
        <w:spacing w:line="240" w:lineRule="auto"/>
        <w:ind w:leftChars="295" w:left="619" w:firstLineChars="147" w:firstLine="309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kern w:val="2"/>
          <w:szCs w:val="21"/>
        </w:rPr>
        <w:br/>
      </w:r>
      <w:r>
        <w:rPr>
          <w:rFonts w:asciiTheme="minorEastAsia" w:hAnsiTheme="minorEastAsia" w:cstheme="minorEastAsia" w:hint="eastAsia"/>
          <w:szCs w:val="21"/>
        </w:rPr>
        <w:t>发送命令字符串的校验核按如下计算：</w:t>
      </w:r>
    </w:p>
    <w:p w:rsidR="00CA249A" w:rsidRDefault="0055365E" w:rsidP="00DA5B38">
      <w:pPr>
        <w:pStyle w:val="-azalea"/>
        <w:snapToGrid w:val="0"/>
        <w:spacing w:line="240" w:lineRule="auto"/>
        <w:ind w:leftChars="295" w:left="619" w:firstLineChars="147" w:firstLine="309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校验核＝</w:t>
      </w:r>
      <w:r>
        <w:rPr>
          <w:rFonts w:asciiTheme="minorEastAsia" w:hAnsiTheme="minorEastAsia" w:cstheme="minorEastAsia" w:hint="eastAsia"/>
          <w:szCs w:val="21"/>
        </w:rPr>
        <w:t>23H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30H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31H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30H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32H</w:t>
      </w:r>
      <w:r>
        <w:rPr>
          <w:rFonts w:asciiTheme="minorEastAsia" w:hAnsiTheme="minorEastAsia" w:cstheme="minorEastAsia" w:hint="eastAsia"/>
          <w:szCs w:val="21"/>
        </w:rPr>
        <w:t>＝</w:t>
      </w:r>
      <w:r>
        <w:rPr>
          <w:rFonts w:asciiTheme="minorEastAsia" w:hAnsiTheme="minorEastAsia" w:cstheme="minorEastAsia" w:hint="eastAsia"/>
          <w:szCs w:val="21"/>
        </w:rPr>
        <w:t>E6H</w:t>
      </w:r>
      <w:r>
        <w:rPr>
          <w:rFonts w:asciiTheme="minorEastAsia" w:hAnsiTheme="minorEastAsia" w:cstheme="minorEastAsia" w:hint="eastAsia"/>
          <w:szCs w:val="21"/>
        </w:rPr>
        <w:br/>
      </w:r>
      <w:r>
        <w:rPr>
          <w:rFonts w:asciiTheme="minorEastAsia" w:hAnsiTheme="minorEastAsia" w:cstheme="minorEastAsia" w:hint="eastAsia"/>
          <w:szCs w:val="21"/>
        </w:rPr>
        <w:lastRenderedPageBreak/>
        <w:t>＃，</w:t>
      </w:r>
      <w:r>
        <w:rPr>
          <w:rFonts w:asciiTheme="minorEastAsia" w:hAnsiTheme="minorEastAsia" w:cstheme="minorEastAsia" w:hint="eastAsia"/>
          <w:szCs w:val="21"/>
        </w:rPr>
        <w:t>0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0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的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Ⅱ码分别</w:t>
      </w:r>
      <w:proofErr w:type="gramEnd"/>
      <w:r>
        <w:rPr>
          <w:rFonts w:asciiTheme="minorEastAsia" w:hAnsiTheme="minorEastAsia" w:cstheme="minorEastAsia" w:hint="eastAsia"/>
          <w:szCs w:val="21"/>
        </w:rPr>
        <w:t>为</w:t>
      </w:r>
      <w:r>
        <w:rPr>
          <w:rFonts w:asciiTheme="minorEastAsia" w:hAnsiTheme="minorEastAsia" w:cstheme="minorEastAsia" w:hint="eastAsia"/>
          <w:szCs w:val="21"/>
        </w:rPr>
        <w:t>23H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30H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31H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30H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32H</w:t>
      </w:r>
      <w:r>
        <w:rPr>
          <w:rFonts w:asciiTheme="minorEastAsia" w:hAnsiTheme="minorEastAsia" w:cstheme="minorEastAsia" w:hint="eastAsia"/>
          <w:szCs w:val="21"/>
        </w:rPr>
        <w:t>这些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Ⅱ码的</w:t>
      </w:r>
      <w:proofErr w:type="gramEnd"/>
      <w:r>
        <w:rPr>
          <w:rFonts w:asciiTheme="minorEastAsia" w:hAnsiTheme="minorEastAsia" w:cstheme="minorEastAsia" w:hint="eastAsia"/>
          <w:szCs w:val="21"/>
        </w:rPr>
        <w:t>和为</w:t>
      </w:r>
      <w:r>
        <w:rPr>
          <w:rFonts w:asciiTheme="minorEastAsia" w:hAnsiTheme="minorEastAsia" w:cstheme="minorEastAsia" w:hint="eastAsia"/>
          <w:szCs w:val="21"/>
        </w:rPr>
        <w:t>E6H</w:t>
      </w:r>
      <w:r>
        <w:rPr>
          <w:rFonts w:asciiTheme="minorEastAsia" w:hAnsiTheme="minorEastAsia" w:cstheme="minorEastAsia" w:hint="eastAsia"/>
          <w:szCs w:val="21"/>
        </w:rPr>
        <w:t>，用二位</w:t>
      </w:r>
      <w:r>
        <w:rPr>
          <w:rFonts w:asciiTheme="minorEastAsia" w:hAnsiTheme="minorEastAsia" w:cstheme="minorEastAsia" w:hint="eastAsia"/>
          <w:szCs w:val="21"/>
        </w:rPr>
        <w:t>40~4FH</w:t>
      </w:r>
      <w:r>
        <w:rPr>
          <w:rFonts w:asciiTheme="minorEastAsia" w:hAnsiTheme="minorEastAsia" w:cstheme="minorEastAsia" w:hint="eastAsia"/>
          <w:szCs w:val="21"/>
        </w:rPr>
        <w:t>的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Ⅱ码表示</w:t>
      </w:r>
      <w:proofErr w:type="gramEnd"/>
      <w:r>
        <w:rPr>
          <w:rFonts w:asciiTheme="minorEastAsia" w:hAnsiTheme="minorEastAsia" w:cstheme="minorEastAsia" w:hint="eastAsia"/>
          <w:szCs w:val="21"/>
        </w:rPr>
        <w:t>为</w:t>
      </w:r>
      <w:r>
        <w:rPr>
          <w:rFonts w:asciiTheme="minorEastAsia" w:hAnsiTheme="minorEastAsia" w:cstheme="minorEastAsia" w:hint="eastAsia"/>
          <w:szCs w:val="21"/>
        </w:rPr>
        <w:t>4EH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46H</w:t>
      </w:r>
      <w:r>
        <w:rPr>
          <w:rFonts w:asciiTheme="minorEastAsia" w:hAnsiTheme="minorEastAsia" w:cstheme="minorEastAsia" w:hint="eastAsia"/>
          <w:szCs w:val="21"/>
        </w:rPr>
        <w:t>，即</w:t>
      </w:r>
      <w:r>
        <w:rPr>
          <w:rFonts w:asciiTheme="minorEastAsia" w:hAnsiTheme="minorEastAsia" w:cstheme="minorEastAsia" w:hint="eastAsia"/>
          <w:szCs w:val="21"/>
        </w:rPr>
        <w:t>N</w:t>
      </w:r>
      <w:r>
        <w:rPr>
          <w:rFonts w:asciiTheme="minorEastAsia" w:hAnsiTheme="minorEastAsia" w:cstheme="minorEastAsia" w:hint="eastAsia"/>
          <w:szCs w:val="21"/>
        </w:rPr>
        <w:t>、</w:t>
      </w:r>
      <w:r>
        <w:rPr>
          <w:rFonts w:asciiTheme="minorEastAsia" w:hAnsiTheme="minorEastAsia" w:cstheme="minorEastAsia" w:hint="eastAsia"/>
          <w:szCs w:val="21"/>
        </w:rPr>
        <w:t>F</w:t>
      </w:r>
      <w:r>
        <w:rPr>
          <w:rFonts w:asciiTheme="minorEastAsia" w:hAnsiTheme="minorEastAsia" w:cstheme="minorEastAsia" w:hint="eastAsia"/>
          <w:szCs w:val="21"/>
        </w:rPr>
        <w:t>。</w:t>
      </w:r>
      <w:r>
        <w:rPr>
          <w:rFonts w:asciiTheme="minorEastAsia" w:hAnsiTheme="minorEastAsia" w:cstheme="minorEastAsia" w:hint="eastAsia"/>
          <w:szCs w:val="21"/>
        </w:rPr>
        <w:br/>
      </w:r>
      <w:r>
        <w:rPr>
          <w:rFonts w:asciiTheme="minorEastAsia" w:hAnsiTheme="minorEastAsia" w:cstheme="minorEastAsia" w:hint="eastAsia"/>
          <w:szCs w:val="21"/>
        </w:rPr>
        <w:t>回答字符串的校验核按如下计算（发送定界符后的两位</w:t>
      </w:r>
      <w:r>
        <w:rPr>
          <w:rFonts w:asciiTheme="minorEastAsia" w:hAnsiTheme="minorEastAsia" w:cstheme="minorEastAsia" w:hint="eastAsia"/>
          <w:szCs w:val="21"/>
        </w:rPr>
        <w:t>ASCII</w:t>
      </w:r>
      <w:proofErr w:type="gramStart"/>
      <w:r>
        <w:rPr>
          <w:rFonts w:asciiTheme="minorEastAsia" w:hAnsiTheme="minorEastAsia" w:cstheme="minorEastAsia" w:hint="eastAsia"/>
          <w:szCs w:val="21"/>
        </w:rPr>
        <w:t>码就是</w:t>
      </w:r>
      <w:proofErr w:type="gramEnd"/>
      <w:r>
        <w:rPr>
          <w:rFonts w:asciiTheme="minorEastAsia" w:hAnsiTheme="minorEastAsia" w:cstheme="minorEastAsia" w:hint="eastAsia"/>
          <w:szCs w:val="21"/>
        </w:rPr>
        <w:t>仪表的地址）：</w:t>
      </w:r>
    </w:p>
    <w:p w:rsidR="00CA249A" w:rsidRDefault="0055365E" w:rsidP="00DA5B38">
      <w:pPr>
        <w:pStyle w:val="-azalea"/>
        <w:snapToGrid w:val="0"/>
        <w:spacing w:line="240" w:lineRule="auto"/>
        <w:ind w:leftChars="295" w:left="619" w:firstLineChars="147" w:firstLine="309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校验核＝</w:t>
      </w:r>
      <w:r>
        <w:rPr>
          <w:rFonts w:asciiTheme="minorEastAsia" w:hAnsiTheme="minorEastAsia" w:cstheme="minorEastAsia" w:hint="eastAsia"/>
          <w:szCs w:val="21"/>
        </w:rPr>
        <w:t>3DH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2BH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31H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32H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33H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2EH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35H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41H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30H</w:t>
      </w:r>
      <w:r>
        <w:rPr>
          <w:rFonts w:asciiTheme="minorEastAsia" w:hAnsiTheme="minorEastAsia" w:cstheme="minorEastAsia" w:hint="eastAsia"/>
          <w:szCs w:val="21"/>
        </w:rPr>
        <w:t>＋</w:t>
      </w:r>
      <w:r>
        <w:rPr>
          <w:rFonts w:asciiTheme="minorEastAsia" w:hAnsiTheme="minorEastAsia" w:cstheme="minorEastAsia" w:hint="eastAsia"/>
          <w:szCs w:val="21"/>
        </w:rPr>
        <w:t>31H</w:t>
      </w:r>
      <w:r>
        <w:rPr>
          <w:rFonts w:asciiTheme="minorEastAsia" w:hAnsiTheme="minorEastAsia" w:cstheme="minorEastAsia" w:hint="eastAsia"/>
          <w:szCs w:val="21"/>
        </w:rPr>
        <w:br/>
      </w:r>
      <w:r>
        <w:rPr>
          <w:rFonts w:asciiTheme="minorEastAsia" w:hAnsiTheme="minorEastAsia" w:cstheme="minorEastAsia" w:hint="eastAsia"/>
          <w:szCs w:val="21"/>
        </w:rPr>
        <w:t>＝</w:t>
      </w:r>
      <w:r>
        <w:rPr>
          <w:rFonts w:asciiTheme="minorEastAsia" w:hAnsiTheme="minorEastAsia" w:cstheme="minorEastAsia" w:hint="eastAsia"/>
          <w:szCs w:val="21"/>
        </w:rPr>
        <w:t>1C2H</w:t>
      </w:r>
    </w:p>
    <w:p w:rsidR="00CA249A" w:rsidRDefault="0055365E" w:rsidP="00DA5B38">
      <w:pPr>
        <w:pStyle w:val="-azalea"/>
        <w:snapToGrid w:val="0"/>
        <w:spacing w:line="240" w:lineRule="auto"/>
        <w:ind w:leftChars="295" w:left="619" w:firstLineChars="147" w:firstLine="309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szCs w:val="21"/>
        </w:rPr>
        <w:t>=</w:t>
      </w:r>
      <w:r>
        <w:rPr>
          <w:rFonts w:asciiTheme="minorEastAsia" w:hAnsiTheme="minorEastAsia" w:cstheme="minorEastAsia" w:hint="eastAsia"/>
          <w:szCs w:val="21"/>
        </w:rPr>
        <w:t>，＋，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，·，</w:t>
      </w:r>
      <w:r>
        <w:rPr>
          <w:rFonts w:asciiTheme="minorEastAsia" w:hAnsiTheme="minorEastAsia" w:cstheme="minorEastAsia" w:hint="eastAsia"/>
          <w:szCs w:val="21"/>
        </w:rPr>
        <w:t>5</w:t>
      </w:r>
      <w:r>
        <w:rPr>
          <w:rFonts w:asciiTheme="minorEastAsia" w:hAnsiTheme="minorEastAsia" w:cstheme="minorEastAsia" w:hint="eastAsia"/>
          <w:szCs w:val="21"/>
        </w:rPr>
        <w:t>的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Ⅱ码分别</w:t>
      </w:r>
      <w:proofErr w:type="gramEnd"/>
      <w:r>
        <w:rPr>
          <w:rFonts w:asciiTheme="minorEastAsia" w:hAnsiTheme="minorEastAsia" w:cstheme="minorEastAsia" w:hint="eastAsia"/>
          <w:szCs w:val="21"/>
        </w:rPr>
        <w:t>为</w:t>
      </w:r>
      <w:r>
        <w:rPr>
          <w:rFonts w:asciiTheme="minorEastAsia" w:hAnsiTheme="minorEastAsia" w:cstheme="minorEastAsia" w:hint="eastAsia"/>
          <w:szCs w:val="21"/>
        </w:rPr>
        <w:t>3DH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2BH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31H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32H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33H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2EH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35H</w:t>
      </w:r>
      <w:r>
        <w:rPr>
          <w:rFonts w:asciiTheme="minorEastAsia" w:hAnsiTheme="minorEastAsia" w:cstheme="minorEastAsia" w:hint="eastAsia"/>
          <w:szCs w:val="21"/>
        </w:rPr>
        <w:t>这些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Ⅱ码的</w:t>
      </w:r>
      <w:proofErr w:type="gramEnd"/>
      <w:r>
        <w:rPr>
          <w:rFonts w:asciiTheme="minorEastAsia" w:hAnsiTheme="minorEastAsia" w:cstheme="minorEastAsia" w:hint="eastAsia"/>
          <w:szCs w:val="21"/>
        </w:rPr>
        <w:t>和再加上仪表地址的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</w:t>
      </w:r>
      <w:proofErr w:type="gramEnd"/>
      <w:r>
        <w:rPr>
          <w:rFonts w:asciiTheme="minorEastAsia" w:hAnsiTheme="minorEastAsia" w:cstheme="minorEastAsia" w:hint="eastAsia"/>
          <w:szCs w:val="21"/>
        </w:rPr>
        <w:t>30H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31H</w:t>
      </w:r>
      <w:r>
        <w:rPr>
          <w:rFonts w:asciiTheme="minorEastAsia" w:hAnsiTheme="minorEastAsia" w:cstheme="minorEastAsia" w:hint="eastAsia"/>
          <w:szCs w:val="21"/>
        </w:rPr>
        <w:t>为</w:t>
      </w:r>
      <w:r>
        <w:rPr>
          <w:rFonts w:asciiTheme="minorEastAsia" w:hAnsiTheme="minorEastAsia" w:cstheme="minorEastAsia" w:hint="eastAsia"/>
          <w:szCs w:val="21"/>
        </w:rPr>
        <w:t>1C2H</w:t>
      </w:r>
      <w:r>
        <w:rPr>
          <w:rFonts w:asciiTheme="minorEastAsia" w:hAnsiTheme="minorEastAsia" w:cstheme="minorEastAsia" w:hint="eastAsia"/>
          <w:szCs w:val="21"/>
        </w:rPr>
        <w:t>，余数为</w:t>
      </w:r>
      <w:r>
        <w:rPr>
          <w:rFonts w:asciiTheme="minorEastAsia" w:hAnsiTheme="minorEastAsia" w:cstheme="minorEastAsia" w:hint="eastAsia"/>
          <w:szCs w:val="21"/>
        </w:rPr>
        <w:t>C2H</w:t>
      </w:r>
      <w:r>
        <w:rPr>
          <w:rFonts w:asciiTheme="minorEastAsia" w:hAnsiTheme="minorEastAsia" w:cstheme="minorEastAsia" w:hint="eastAsia"/>
          <w:szCs w:val="21"/>
        </w:rPr>
        <w:t>，用二位</w:t>
      </w:r>
      <w:r>
        <w:rPr>
          <w:rFonts w:asciiTheme="minorEastAsia" w:hAnsiTheme="minorEastAsia" w:cstheme="minorEastAsia" w:hint="eastAsia"/>
          <w:szCs w:val="21"/>
        </w:rPr>
        <w:t>40~4FH</w:t>
      </w:r>
      <w:r>
        <w:rPr>
          <w:rFonts w:asciiTheme="minorEastAsia" w:hAnsiTheme="minorEastAsia" w:cstheme="minorEastAsia" w:hint="eastAsia"/>
          <w:szCs w:val="21"/>
        </w:rPr>
        <w:t>的</w:t>
      </w:r>
      <w:r>
        <w:rPr>
          <w:rFonts w:asciiTheme="minorEastAsia" w:hAnsiTheme="minorEastAsia" w:cstheme="minorEastAsia" w:hint="eastAsia"/>
          <w:szCs w:val="21"/>
        </w:rPr>
        <w:t>ASC</w:t>
      </w:r>
      <w:proofErr w:type="gramStart"/>
      <w:r>
        <w:rPr>
          <w:rFonts w:asciiTheme="minorEastAsia" w:hAnsiTheme="minorEastAsia" w:cstheme="minorEastAsia" w:hint="eastAsia"/>
          <w:szCs w:val="21"/>
        </w:rPr>
        <w:t>Ⅱ码表示</w:t>
      </w:r>
      <w:proofErr w:type="gramEnd"/>
      <w:r>
        <w:rPr>
          <w:rFonts w:asciiTheme="minorEastAsia" w:hAnsiTheme="minorEastAsia" w:cstheme="minorEastAsia" w:hint="eastAsia"/>
          <w:szCs w:val="21"/>
        </w:rPr>
        <w:t>为</w:t>
      </w:r>
      <w:r>
        <w:rPr>
          <w:rFonts w:asciiTheme="minorEastAsia" w:hAnsiTheme="minorEastAsia" w:cstheme="minorEastAsia" w:hint="eastAsia"/>
          <w:szCs w:val="21"/>
        </w:rPr>
        <w:t>4CH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42H</w:t>
      </w:r>
      <w:r>
        <w:rPr>
          <w:rFonts w:asciiTheme="minorEastAsia" w:hAnsiTheme="minorEastAsia" w:cstheme="minorEastAsia" w:hint="eastAsia"/>
          <w:szCs w:val="21"/>
        </w:rPr>
        <w:t>，即</w:t>
      </w:r>
      <w:r>
        <w:rPr>
          <w:rFonts w:asciiTheme="minorEastAsia" w:hAnsiTheme="minorEastAsia" w:cstheme="minorEastAsia" w:hint="eastAsia"/>
          <w:szCs w:val="21"/>
        </w:rPr>
        <w:t>L</w:t>
      </w:r>
      <w:r>
        <w:rPr>
          <w:rFonts w:asciiTheme="minorEastAsia" w:hAnsiTheme="minorEastAsia" w:cstheme="minorEastAsia" w:hint="eastAsia"/>
          <w:szCs w:val="21"/>
        </w:rPr>
        <w:t>、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CA249A" w:rsidRDefault="00CA249A">
      <w:pPr>
        <w:adjustRightInd w:val="0"/>
        <w:snapToGrid w:val="0"/>
        <w:jc w:val="left"/>
        <w:rPr>
          <w:rFonts w:asciiTheme="minorEastAsia" w:hAnsiTheme="minorEastAsia" w:cstheme="minorEastAsia"/>
          <w:b/>
          <w:bCs/>
          <w:color w:val="333333"/>
          <w:sz w:val="24"/>
        </w:rPr>
      </w:pPr>
    </w:p>
    <w:p w:rsidR="00CA249A" w:rsidRDefault="0055365E">
      <w:pPr>
        <w:adjustRightInd w:val="0"/>
        <w:snapToGrid w:val="0"/>
        <w:jc w:val="left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  <w:bCs/>
          <w:color w:val="333333"/>
          <w:sz w:val="24"/>
        </w:rPr>
        <w:t>七、外型尺寸对照表</w:t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378450" cy="1953895"/>
            <wp:effectExtent l="0" t="0" r="12700" b="8255"/>
            <wp:docPr id="1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249A" w:rsidRDefault="00CA249A">
      <w:pPr>
        <w:jc w:val="center"/>
        <w:rPr>
          <w:rFonts w:asciiTheme="minorEastAsia" w:hAnsiTheme="minorEastAsia" w:cstheme="minorEastAsia"/>
        </w:rPr>
      </w:pPr>
    </w:p>
    <w:tbl>
      <w:tblPr>
        <w:tblpPr w:leftFromText="180" w:rightFromText="180" w:vertAnchor="text" w:horzAnchor="page" w:tblpX="2062" w:tblpY="175"/>
        <w:tblOverlap w:val="never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50"/>
        <w:gridCol w:w="457"/>
        <w:gridCol w:w="495"/>
        <w:gridCol w:w="477"/>
        <w:gridCol w:w="570"/>
        <w:gridCol w:w="515"/>
        <w:gridCol w:w="519"/>
        <w:gridCol w:w="383"/>
        <w:gridCol w:w="493"/>
        <w:gridCol w:w="1488"/>
        <w:gridCol w:w="895"/>
        <w:gridCol w:w="619"/>
      </w:tblGrid>
      <w:tr w:rsidR="00CA249A">
        <w:trPr>
          <w:trHeight w:val="717"/>
        </w:trPr>
        <w:tc>
          <w:tcPr>
            <w:tcW w:w="819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规格</w:t>
            </w:r>
          </w:p>
          <w:p w:rsidR="00CA249A" w:rsidRDefault="0055365E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(N.M)</w:t>
            </w:r>
          </w:p>
        </w:tc>
        <w:tc>
          <w:tcPr>
            <w:tcW w:w="450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Φ</w:t>
            </w:r>
          </w:p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D</w:t>
            </w:r>
          </w:p>
        </w:tc>
        <w:tc>
          <w:tcPr>
            <w:tcW w:w="457" w:type="dxa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Φ</w:t>
            </w:r>
            <w:r>
              <w:rPr>
                <w:rFonts w:asciiTheme="minorEastAsia" w:hAnsiTheme="minorEastAsia" w:cstheme="minorEastAsia" w:hint="eastAsia"/>
              </w:rPr>
              <w:t>d</w:t>
            </w:r>
          </w:p>
        </w:tc>
        <w:tc>
          <w:tcPr>
            <w:tcW w:w="495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L</w:t>
            </w:r>
          </w:p>
        </w:tc>
        <w:tc>
          <w:tcPr>
            <w:tcW w:w="477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E</w:t>
            </w:r>
          </w:p>
        </w:tc>
        <w:tc>
          <w:tcPr>
            <w:tcW w:w="570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H</w:t>
            </w:r>
          </w:p>
        </w:tc>
        <w:tc>
          <w:tcPr>
            <w:tcW w:w="515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h</w:t>
            </w:r>
          </w:p>
        </w:tc>
        <w:tc>
          <w:tcPr>
            <w:tcW w:w="519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B</w:t>
            </w:r>
          </w:p>
        </w:tc>
        <w:tc>
          <w:tcPr>
            <w:tcW w:w="383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G</w:t>
            </w:r>
          </w:p>
        </w:tc>
        <w:tc>
          <w:tcPr>
            <w:tcW w:w="493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F</w:t>
            </w:r>
          </w:p>
        </w:tc>
        <w:tc>
          <w:tcPr>
            <w:tcW w:w="1488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键（长×宽×高）</w:t>
            </w:r>
          </w:p>
        </w:tc>
        <w:tc>
          <w:tcPr>
            <w:tcW w:w="895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备注</w:t>
            </w:r>
          </w:p>
        </w:tc>
        <w:tc>
          <w:tcPr>
            <w:tcW w:w="619" w:type="dxa"/>
            <w:vAlign w:val="center"/>
          </w:tcPr>
          <w:p w:rsidR="00CA249A" w:rsidRDefault="0055365E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重量</w:t>
            </w:r>
          </w:p>
        </w:tc>
      </w:tr>
      <w:tr w:rsidR="00CA249A">
        <w:trPr>
          <w:trHeight w:val="334"/>
        </w:trPr>
        <w:tc>
          <w:tcPr>
            <w:tcW w:w="8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5-100</w:t>
            </w:r>
          </w:p>
        </w:tc>
        <w:tc>
          <w:tcPr>
            <w:tcW w:w="45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92</w:t>
            </w:r>
          </w:p>
        </w:tc>
        <w:tc>
          <w:tcPr>
            <w:tcW w:w="45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</w:p>
        </w:tc>
        <w:tc>
          <w:tcPr>
            <w:tcW w:w="4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188</w:t>
            </w:r>
          </w:p>
        </w:tc>
        <w:tc>
          <w:tcPr>
            <w:tcW w:w="47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30</w:t>
            </w:r>
          </w:p>
        </w:tc>
        <w:tc>
          <w:tcPr>
            <w:tcW w:w="57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128</w:t>
            </w:r>
          </w:p>
        </w:tc>
        <w:tc>
          <w:tcPr>
            <w:tcW w:w="51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57</w:t>
            </w:r>
          </w:p>
        </w:tc>
        <w:tc>
          <w:tcPr>
            <w:tcW w:w="5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65</w:t>
            </w:r>
          </w:p>
        </w:tc>
        <w:tc>
          <w:tcPr>
            <w:tcW w:w="38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49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79</w:t>
            </w:r>
          </w:p>
        </w:tc>
        <w:tc>
          <w:tcPr>
            <w:tcW w:w="1488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8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单键</w:t>
            </w:r>
          </w:p>
        </w:tc>
        <w:tc>
          <w:tcPr>
            <w:tcW w:w="6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6Kg</w:t>
            </w:r>
          </w:p>
        </w:tc>
      </w:tr>
      <w:tr w:rsidR="00CA249A">
        <w:trPr>
          <w:trHeight w:val="545"/>
        </w:trPr>
        <w:tc>
          <w:tcPr>
            <w:tcW w:w="8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500</w:t>
            </w:r>
          </w:p>
        </w:tc>
        <w:tc>
          <w:tcPr>
            <w:tcW w:w="45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96</w:t>
            </w:r>
          </w:p>
        </w:tc>
        <w:tc>
          <w:tcPr>
            <w:tcW w:w="45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33</w:t>
            </w:r>
          </w:p>
        </w:tc>
        <w:tc>
          <w:tcPr>
            <w:tcW w:w="4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229</w:t>
            </w:r>
          </w:p>
        </w:tc>
        <w:tc>
          <w:tcPr>
            <w:tcW w:w="47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47</w:t>
            </w:r>
          </w:p>
        </w:tc>
        <w:tc>
          <w:tcPr>
            <w:tcW w:w="57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133</w:t>
            </w:r>
          </w:p>
        </w:tc>
        <w:tc>
          <w:tcPr>
            <w:tcW w:w="51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60</w:t>
            </w:r>
          </w:p>
        </w:tc>
        <w:tc>
          <w:tcPr>
            <w:tcW w:w="5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65</w:t>
            </w:r>
          </w:p>
        </w:tc>
        <w:tc>
          <w:tcPr>
            <w:tcW w:w="38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49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79</w:t>
            </w:r>
          </w:p>
        </w:tc>
        <w:tc>
          <w:tcPr>
            <w:tcW w:w="1488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45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8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单键</w:t>
            </w:r>
          </w:p>
        </w:tc>
        <w:tc>
          <w:tcPr>
            <w:tcW w:w="6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7.5Kg</w:t>
            </w:r>
          </w:p>
        </w:tc>
      </w:tr>
      <w:tr w:rsidR="00CA249A">
        <w:trPr>
          <w:trHeight w:val="545"/>
        </w:trPr>
        <w:tc>
          <w:tcPr>
            <w:tcW w:w="8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1K-2K</w:t>
            </w:r>
          </w:p>
        </w:tc>
        <w:tc>
          <w:tcPr>
            <w:tcW w:w="45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124</w:t>
            </w:r>
          </w:p>
        </w:tc>
        <w:tc>
          <w:tcPr>
            <w:tcW w:w="45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45</w:t>
            </w:r>
          </w:p>
        </w:tc>
        <w:tc>
          <w:tcPr>
            <w:tcW w:w="4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306</w:t>
            </w:r>
          </w:p>
        </w:tc>
        <w:tc>
          <w:tcPr>
            <w:tcW w:w="47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70</w:t>
            </w:r>
          </w:p>
        </w:tc>
        <w:tc>
          <w:tcPr>
            <w:tcW w:w="57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172</w:t>
            </w:r>
          </w:p>
        </w:tc>
        <w:tc>
          <w:tcPr>
            <w:tcW w:w="51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85</w:t>
            </w:r>
          </w:p>
        </w:tc>
        <w:tc>
          <w:tcPr>
            <w:tcW w:w="5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65</w:t>
            </w:r>
          </w:p>
        </w:tc>
        <w:tc>
          <w:tcPr>
            <w:tcW w:w="38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49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100</w:t>
            </w:r>
          </w:p>
        </w:tc>
        <w:tc>
          <w:tcPr>
            <w:tcW w:w="1488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55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</w:t>
            </w:r>
          </w:p>
        </w:tc>
        <w:tc>
          <w:tcPr>
            <w:tcW w:w="8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单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双键</w:t>
            </w:r>
          </w:p>
        </w:tc>
        <w:tc>
          <w:tcPr>
            <w:tcW w:w="6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16Kg</w:t>
            </w:r>
          </w:p>
        </w:tc>
      </w:tr>
      <w:tr w:rsidR="00CA249A">
        <w:trPr>
          <w:trHeight w:val="545"/>
        </w:trPr>
        <w:tc>
          <w:tcPr>
            <w:tcW w:w="8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5K</w:t>
            </w:r>
          </w:p>
        </w:tc>
        <w:tc>
          <w:tcPr>
            <w:tcW w:w="45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160</w:t>
            </w:r>
          </w:p>
        </w:tc>
        <w:tc>
          <w:tcPr>
            <w:tcW w:w="45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70</w:t>
            </w:r>
          </w:p>
        </w:tc>
        <w:tc>
          <w:tcPr>
            <w:tcW w:w="4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354</w:t>
            </w:r>
          </w:p>
        </w:tc>
        <w:tc>
          <w:tcPr>
            <w:tcW w:w="47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90</w:t>
            </w:r>
          </w:p>
        </w:tc>
        <w:tc>
          <w:tcPr>
            <w:tcW w:w="57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205</w:t>
            </w:r>
          </w:p>
        </w:tc>
        <w:tc>
          <w:tcPr>
            <w:tcW w:w="51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100</w:t>
            </w:r>
          </w:p>
        </w:tc>
        <w:tc>
          <w:tcPr>
            <w:tcW w:w="5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100</w:t>
            </w:r>
          </w:p>
        </w:tc>
        <w:tc>
          <w:tcPr>
            <w:tcW w:w="38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</w:t>
            </w:r>
          </w:p>
        </w:tc>
        <w:tc>
          <w:tcPr>
            <w:tcW w:w="49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120</w:t>
            </w:r>
          </w:p>
        </w:tc>
        <w:tc>
          <w:tcPr>
            <w:tcW w:w="1488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90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</w:t>
            </w:r>
          </w:p>
        </w:tc>
        <w:tc>
          <w:tcPr>
            <w:tcW w:w="8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双键</w:t>
            </w:r>
          </w:p>
        </w:tc>
        <w:tc>
          <w:tcPr>
            <w:tcW w:w="6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25Kg</w:t>
            </w:r>
          </w:p>
        </w:tc>
      </w:tr>
      <w:tr w:rsidR="00CA249A">
        <w:trPr>
          <w:trHeight w:val="545"/>
        </w:trPr>
        <w:tc>
          <w:tcPr>
            <w:tcW w:w="8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10K</w:t>
            </w:r>
          </w:p>
        </w:tc>
        <w:tc>
          <w:tcPr>
            <w:tcW w:w="45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160</w:t>
            </w:r>
          </w:p>
        </w:tc>
        <w:tc>
          <w:tcPr>
            <w:tcW w:w="45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70</w:t>
            </w:r>
          </w:p>
        </w:tc>
        <w:tc>
          <w:tcPr>
            <w:tcW w:w="4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395</w:t>
            </w:r>
          </w:p>
        </w:tc>
        <w:tc>
          <w:tcPr>
            <w:tcW w:w="47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98</w:t>
            </w:r>
          </w:p>
        </w:tc>
        <w:tc>
          <w:tcPr>
            <w:tcW w:w="57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205</w:t>
            </w:r>
          </w:p>
        </w:tc>
        <w:tc>
          <w:tcPr>
            <w:tcW w:w="51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100</w:t>
            </w:r>
          </w:p>
        </w:tc>
        <w:tc>
          <w:tcPr>
            <w:tcW w:w="5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100</w:t>
            </w:r>
          </w:p>
        </w:tc>
        <w:tc>
          <w:tcPr>
            <w:tcW w:w="38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</w:t>
            </w:r>
          </w:p>
        </w:tc>
        <w:tc>
          <w:tcPr>
            <w:tcW w:w="49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120</w:t>
            </w:r>
          </w:p>
        </w:tc>
        <w:tc>
          <w:tcPr>
            <w:tcW w:w="1488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90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</w:t>
            </w:r>
          </w:p>
        </w:tc>
        <w:tc>
          <w:tcPr>
            <w:tcW w:w="8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双键</w:t>
            </w:r>
          </w:p>
        </w:tc>
        <w:tc>
          <w:tcPr>
            <w:tcW w:w="6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26Kg</w:t>
            </w:r>
          </w:p>
        </w:tc>
      </w:tr>
      <w:tr w:rsidR="00CA249A">
        <w:trPr>
          <w:trHeight w:val="545"/>
        </w:trPr>
        <w:tc>
          <w:tcPr>
            <w:tcW w:w="8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20K</w:t>
            </w:r>
          </w:p>
        </w:tc>
        <w:tc>
          <w:tcPr>
            <w:tcW w:w="45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206</w:t>
            </w:r>
          </w:p>
        </w:tc>
        <w:tc>
          <w:tcPr>
            <w:tcW w:w="45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115</w:t>
            </w:r>
          </w:p>
        </w:tc>
        <w:tc>
          <w:tcPr>
            <w:tcW w:w="4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420</w:t>
            </w:r>
          </w:p>
        </w:tc>
        <w:tc>
          <w:tcPr>
            <w:tcW w:w="47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125</w:t>
            </w:r>
          </w:p>
        </w:tc>
        <w:tc>
          <w:tcPr>
            <w:tcW w:w="57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248</w:t>
            </w:r>
          </w:p>
        </w:tc>
        <w:tc>
          <w:tcPr>
            <w:tcW w:w="51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120</w:t>
            </w:r>
          </w:p>
        </w:tc>
        <w:tc>
          <w:tcPr>
            <w:tcW w:w="5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65</w:t>
            </w:r>
          </w:p>
        </w:tc>
        <w:tc>
          <w:tcPr>
            <w:tcW w:w="38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</w:t>
            </w:r>
          </w:p>
        </w:tc>
        <w:tc>
          <w:tcPr>
            <w:tcW w:w="49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200</w:t>
            </w:r>
          </w:p>
        </w:tc>
        <w:tc>
          <w:tcPr>
            <w:tcW w:w="1488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115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</w:p>
        </w:tc>
        <w:tc>
          <w:tcPr>
            <w:tcW w:w="8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双键</w:t>
            </w:r>
          </w:p>
        </w:tc>
        <w:tc>
          <w:tcPr>
            <w:tcW w:w="6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80Kg</w:t>
            </w:r>
          </w:p>
        </w:tc>
      </w:tr>
      <w:tr w:rsidR="00CA249A">
        <w:trPr>
          <w:trHeight w:val="545"/>
        </w:trPr>
        <w:tc>
          <w:tcPr>
            <w:tcW w:w="8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50K</w:t>
            </w:r>
          </w:p>
        </w:tc>
        <w:tc>
          <w:tcPr>
            <w:tcW w:w="45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250</w:t>
            </w:r>
          </w:p>
        </w:tc>
        <w:tc>
          <w:tcPr>
            <w:tcW w:w="45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140</w:t>
            </w:r>
          </w:p>
        </w:tc>
        <w:tc>
          <w:tcPr>
            <w:tcW w:w="4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460</w:t>
            </w:r>
          </w:p>
        </w:tc>
        <w:tc>
          <w:tcPr>
            <w:tcW w:w="47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140</w:t>
            </w:r>
          </w:p>
        </w:tc>
        <w:tc>
          <w:tcPr>
            <w:tcW w:w="57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293</w:t>
            </w:r>
          </w:p>
        </w:tc>
        <w:tc>
          <w:tcPr>
            <w:tcW w:w="51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143</w:t>
            </w:r>
          </w:p>
        </w:tc>
        <w:tc>
          <w:tcPr>
            <w:tcW w:w="5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65</w:t>
            </w:r>
          </w:p>
        </w:tc>
        <w:tc>
          <w:tcPr>
            <w:tcW w:w="38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</w:t>
            </w:r>
          </w:p>
        </w:tc>
        <w:tc>
          <w:tcPr>
            <w:tcW w:w="49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230</w:t>
            </w:r>
          </w:p>
        </w:tc>
        <w:tc>
          <w:tcPr>
            <w:tcW w:w="1488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138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36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</w:t>
            </w:r>
          </w:p>
        </w:tc>
        <w:tc>
          <w:tcPr>
            <w:tcW w:w="8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双键</w:t>
            </w:r>
          </w:p>
        </w:tc>
        <w:tc>
          <w:tcPr>
            <w:tcW w:w="6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100Kg</w:t>
            </w:r>
          </w:p>
        </w:tc>
      </w:tr>
      <w:tr w:rsidR="00CA249A">
        <w:trPr>
          <w:trHeight w:val="584"/>
        </w:trPr>
        <w:tc>
          <w:tcPr>
            <w:tcW w:w="8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100K</w:t>
            </w:r>
          </w:p>
        </w:tc>
        <w:tc>
          <w:tcPr>
            <w:tcW w:w="45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350</w:t>
            </w:r>
          </w:p>
        </w:tc>
        <w:tc>
          <w:tcPr>
            <w:tcW w:w="45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180</w:t>
            </w:r>
          </w:p>
        </w:tc>
        <w:tc>
          <w:tcPr>
            <w:tcW w:w="4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550</w:t>
            </w:r>
          </w:p>
        </w:tc>
        <w:tc>
          <w:tcPr>
            <w:tcW w:w="47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150</w:t>
            </w:r>
          </w:p>
        </w:tc>
        <w:tc>
          <w:tcPr>
            <w:tcW w:w="570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400</w:t>
            </w:r>
          </w:p>
        </w:tc>
        <w:tc>
          <w:tcPr>
            <w:tcW w:w="51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200</w:t>
            </w:r>
          </w:p>
        </w:tc>
        <w:tc>
          <w:tcPr>
            <w:tcW w:w="5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110</w:t>
            </w:r>
          </w:p>
        </w:tc>
        <w:tc>
          <w:tcPr>
            <w:tcW w:w="38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</w:t>
            </w:r>
          </w:p>
        </w:tc>
        <w:tc>
          <w:tcPr>
            <w:tcW w:w="493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280</w:t>
            </w:r>
          </w:p>
        </w:tc>
        <w:tc>
          <w:tcPr>
            <w:tcW w:w="1488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150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45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25</w:t>
            </w:r>
          </w:p>
        </w:tc>
        <w:tc>
          <w:tcPr>
            <w:tcW w:w="895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双键</w:t>
            </w:r>
          </w:p>
        </w:tc>
        <w:tc>
          <w:tcPr>
            <w:tcW w:w="619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61" w:hanging="16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150Kg</w:t>
            </w:r>
          </w:p>
        </w:tc>
      </w:tr>
    </w:tbl>
    <w:p w:rsidR="00CA249A" w:rsidRDefault="00CA249A">
      <w:pPr>
        <w:rPr>
          <w:rFonts w:asciiTheme="minorEastAsia" w:hAnsiTheme="minorEastAsia" w:cstheme="minorEastAsia"/>
        </w:rPr>
      </w:pPr>
    </w:p>
    <w:p w:rsidR="00CA249A" w:rsidRDefault="00CA249A">
      <w:pPr>
        <w:rPr>
          <w:rFonts w:asciiTheme="minorEastAsia" w:hAnsiTheme="minorEastAsia" w:cstheme="minorEastAsia"/>
        </w:rPr>
      </w:pPr>
    </w:p>
    <w:p w:rsidR="00CA249A" w:rsidRDefault="00CA249A">
      <w:pPr>
        <w:rPr>
          <w:rFonts w:asciiTheme="minorEastAsia" w:hAnsiTheme="minorEastAsia" w:cstheme="minorEastAsia"/>
        </w:rPr>
      </w:pPr>
    </w:p>
    <w:p w:rsidR="00CA249A" w:rsidRDefault="0055365E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八、电气连接：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</w:rPr>
        <w:t>如图所示，扭矩传感器用一个航空接头（</w:t>
      </w:r>
      <w:r>
        <w:rPr>
          <w:rFonts w:asciiTheme="minorEastAsia" w:hAnsiTheme="minorEastAsia" w:cstheme="minorEastAsia" w:hint="eastAsia"/>
        </w:rPr>
        <w:t>P12-7AB</w:t>
      </w:r>
      <w:r>
        <w:rPr>
          <w:rFonts w:asciiTheme="minorEastAsia" w:hAnsiTheme="minorEastAsia" w:cstheme="minorEastAsia" w:hint="eastAsia"/>
        </w:rPr>
        <w:t>）连接器与外部设备连接，插座端固定在机壳上。</w:t>
      </w:r>
    </w:p>
    <w:p w:rsidR="00CA249A" w:rsidRDefault="0055365E">
      <w:pPr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 xml:space="preserve"> </w:t>
      </w: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961390" cy="913765"/>
            <wp:effectExtent l="0" t="0" r="10160" b="635"/>
            <wp:docPr id="18" name="图片 20" descr="6Z%RQE$BH(XEIYCX@O5BU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6Z%RQE$BH(XEIYCX@O5BUKH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249A" w:rsidRDefault="0055365E">
      <w:pPr>
        <w:numPr>
          <w:ilvl w:val="0"/>
          <w:numId w:val="4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黑色</w:t>
      </w:r>
      <w:r>
        <w:rPr>
          <w:rFonts w:asciiTheme="minorEastAsia" w:hAnsiTheme="minorEastAsia" w:cstheme="minorEastAsia" w:hint="eastAsia"/>
        </w:rPr>
        <w:t>)G                      2</w:t>
      </w:r>
      <w:r>
        <w:rPr>
          <w:rFonts w:asciiTheme="minorEastAsia" w:hAnsiTheme="minorEastAsia" w:cstheme="minorEastAsia" w:hint="eastAsia"/>
        </w:rPr>
        <w:t>、（红色）电源正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、（棕色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电源负</w:t>
      </w:r>
      <w:r>
        <w:rPr>
          <w:rFonts w:asciiTheme="minorEastAsia" w:hAnsiTheme="minorEastAsia" w:cstheme="minorEastAsia" w:hint="eastAsia"/>
        </w:rPr>
        <w:t xml:space="preserve">                 4</w:t>
      </w:r>
      <w:r>
        <w:rPr>
          <w:rFonts w:asciiTheme="minorEastAsia" w:hAnsiTheme="minorEastAsia" w:cstheme="minorEastAsia" w:hint="eastAsia"/>
        </w:rPr>
        <w:t>、（白色）转速信号</w:t>
      </w:r>
      <w:r>
        <w:rPr>
          <w:rFonts w:asciiTheme="minorEastAsia" w:hAnsiTheme="minorEastAsia" w:cstheme="minorEastAsia" w:hint="eastAsia"/>
        </w:rPr>
        <w:t xml:space="preserve">  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、（黄色）扭矩信号</w:t>
      </w:r>
      <w:r>
        <w:rPr>
          <w:rFonts w:asciiTheme="minorEastAsia" w:hAnsiTheme="minorEastAsia" w:cstheme="minorEastAsia" w:hint="eastAsia"/>
        </w:rPr>
        <w:t xml:space="preserve">              6</w:t>
      </w:r>
      <w:r>
        <w:rPr>
          <w:rFonts w:asciiTheme="minorEastAsia" w:hAnsiTheme="minorEastAsia" w:cstheme="minorEastAsia" w:hint="eastAsia"/>
        </w:rPr>
        <w:t>、屏蔽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</w:t>
      </w:r>
      <w:r>
        <w:rPr>
          <w:rFonts w:asciiTheme="minorEastAsia" w:hAnsiTheme="minorEastAsia" w:cstheme="minorEastAsia" w:hint="eastAsia"/>
        </w:rPr>
        <w:t>、空</w:t>
      </w:r>
    </w:p>
    <w:p w:rsidR="00CA249A" w:rsidRDefault="00CA249A">
      <w:pPr>
        <w:rPr>
          <w:rFonts w:asciiTheme="minorEastAsia" w:hAnsiTheme="minorEastAsia" w:cstheme="minorEastAsia"/>
          <w:b/>
          <w:sz w:val="18"/>
          <w:szCs w:val="18"/>
        </w:rPr>
      </w:pPr>
    </w:p>
    <w:p w:rsidR="00CA249A" w:rsidRDefault="0055365E">
      <w:pPr>
        <w:numPr>
          <w:ilvl w:val="0"/>
          <w:numId w:val="5"/>
        </w:num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安装示意图</w:t>
      </w:r>
    </w:p>
    <w:p w:rsidR="00CA249A" w:rsidRDefault="0055365E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</w:rPr>
        <w:t>水平安装示意下图：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034280" cy="2090420"/>
            <wp:effectExtent l="0" t="0" r="13970" b="5080"/>
            <wp:docPr id="1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249A" w:rsidRDefault="0055365E" w:rsidP="00DA5B38">
      <w:pPr>
        <w:spacing w:beforeLines="5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十、安装方法及注意事项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、先测量传感器的轴径和中心高，待装。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、使用两组联轴器，将传感器安装在动力设备与负载之间。</w:t>
      </w:r>
    </w:p>
    <w:p w:rsidR="00CA249A" w:rsidRDefault="0055365E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、建议使用弹性万向节联轴器安装，经保证同心度＜</w:t>
      </w:r>
      <w:r>
        <w:rPr>
          <w:rFonts w:asciiTheme="minorEastAsia" w:hAnsiTheme="minorEastAsia" w:cstheme="minorEastAsia" w:hint="eastAsia"/>
        </w:rPr>
        <w:t>0.03mm</w:t>
      </w:r>
      <w:r>
        <w:rPr>
          <w:rFonts w:asciiTheme="minorEastAsia" w:hAnsiTheme="minorEastAsia" w:cstheme="minorEastAsia" w:hint="eastAsia"/>
        </w:rPr>
        <w:t>。</w:t>
      </w: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30"/>
        </w:rPr>
      </w:pPr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30"/>
        </w:rPr>
      </w:pPr>
      <w:r>
        <w:rPr>
          <w:rFonts w:asciiTheme="minorEastAsia" w:hAnsiTheme="minorEastAsia" w:cstheme="minorEastAsia" w:hint="eastAsia"/>
          <w:b/>
          <w:sz w:val="30"/>
        </w:rPr>
        <w:t>Ⅱ、仪表的使用说明</w:t>
      </w:r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十一、基本技术规格</w:t>
      </w:r>
    </w:p>
    <w:p w:rsidR="00CA249A" w:rsidRDefault="0055365E">
      <w:pPr>
        <w:numPr>
          <w:ilvl w:val="1"/>
          <w:numId w:val="6"/>
        </w:numPr>
        <w:adjustRightInd w:val="0"/>
        <w:snapToGrid w:val="0"/>
        <w:spacing w:line="280" w:lineRule="atLeas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尺寸：外型</w:t>
      </w:r>
      <w:r>
        <w:rPr>
          <w:rFonts w:asciiTheme="minorEastAsia" w:hAnsiTheme="minorEastAsia" w:cstheme="minorEastAsia" w:hint="eastAsia"/>
          <w:szCs w:val="21"/>
        </w:rPr>
        <w:t>270</w:t>
      </w:r>
      <w:r>
        <w:rPr>
          <w:rFonts w:asciiTheme="minorEastAsia" w:hAnsiTheme="minorEastAsia" w:cstheme="minorEastAsia" w:hint="eastAsia"/>
          <w:szCs w:val="21"/>
        </w:rPr>
        <w:t>×</w:t>
      </w:r>
      <w:r>
        <w:rPr>
          <w:rFonts w:asciiTheme="minorEastAsia" w:hAnsiTheme="minorEastAsia" w:cstheme="minorEastAsia" w:hint="eastAsia"/>
          <w:szCs w:val="21"/>
        </w:rPr>
        <w:t>106</w:t>
      </w:r>
      <w:r>
        <w:rPr>
          <w:rFonts w:asciiTheme="minorEastAsia" w:hAnsiTheme="minorEastAsia" w:cstheme="minorEastAsia" w:hint="eastAsia"/>
          <w:szCs w:val="21"/>
        </w:rPr>
        <w:t>×</w:t>
      </w:r>
      <w:r>
        <w:rPr>
          <w:rFonts w:asciiTheme="minorEastAsia" w:hAnsiTheme="minorEastAsia" w:cstheme="minorEastAsia" w:hint="eastAsia"/>
          <w:szCs w:val="21"/>
        </w:rPr>
        <w:t>220mm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CA249A" w:rsidRDefault="0055365E">
      <w:pPr>
        <w:numPr>
          <w:ilvl w:val="1"/>
          <w:numId w:val="6"/>
        </w:numPr>
        <w:adjustRightInd w:val="0"/>
        <w:snapToGrid w:val="0"/>
        <w:spacing w:line="280" w:lineRule="atLeas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仪表电源：</w:t>
      </w:r>
      <w:r>
        <w:rPr>
          <w:rFonts w:asciiTheme="minorEastAsia" w:hAnsiTheme="minorEastAsia" w:cstheme="minorEastAsia" w:hint="eastAsia"/>
          <w:szCs w:val="21"/>
        </w:rPr>
        <w:t>220VAC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CA249A" w:rsidRDefault="0055365E">
      <w:pPr>
        <w:numPr>
          <w:ilvl w:val="1"/>
          <w:numId w:val="6"/>
        </w:numPr>
        <w:adjustRightInd w:val="0"/>
        <w:snapToGrid w:val="0"/>
        <w:spacing w:line="280" w:lineRule="atLeast"/>
        <w:ind w:left="2940" w:hanging="25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显示范围：扭矩测量：</w:t>
      </w:r>
      <w:r>
        <w:rPr>
          <w:rFonts w:asciiTheme="minorEastAsia" w:hAnsiTheme="minorEastAsia" w:cstheme="minorEastAsia" w:hint="eastAsia"/>
          <w:szCs w:val="21"/>
        </w:rPr>
        <w:t>-99999</w:t>
      </w:r>
      <w:r>
        <w:rPr>
          <w:rFonts w:asciiTheme="minorEastAsia" w:hAnsiTheme="minorEastAsia" w:cstheme="minorEastAsia" w:hint="eastAsia"/>
          <w:szCs w:val="21"/>
        </w:rPr>
        <w:t>～</w:t>
      </w:r>
      <w:r>
        <w:rPr>
          <w:rFonts w:asciiTheme="minorEastAsia" w:hAnsiTheme="minorEastAsia" w:cstheme="minorEastAsia" w:hint="eastAsia"/>
          <w:szCs w:val="21"/>
        </w:rPr>
        <w:t>99999N.m</w:t>
      </w:r>
      <w:r>
        <w:rPr>
          <w:rFonts w:asciiTheme="minorEastAsia" w:hAnsiTheme="minorEastAsia" w:cstheme="minorEastAsia" w:hint="eastAsia"/>
          <w:szCs w:val="21"/>
        </w:rPr>
        <w:t>，显示取绝对值：</w:t>
      </w:r>
      <w:r>
        <w:rPr>
          <w:rFonts w:asciiTheme="minorEastAsia" w:hAnsiTheme="minorEastAsia" w:cstheme="minorEastAsia" w:hint="eastAsia"/>
          <w:szCs w:val="21"/>
        </w:rPr>
        <w:t>0</w:t>
      </w:r>
      <w:r>
        <w:rPr>
          <w:rFonts w:asciiTheme="minorEastAsia" w:hAnsiTheme="minorEastAsia" w:cstheme="minorEastAsia" w:hint="eastAsia"/>
          <w:szCs w:val="21"/>
        </w:rPr>
        <w:t>～</w:t>
      </w:r>
      <w:r>
        <w:rPr>
          <w:rFonts w:asciiTheme="minorEastAsia" w:hAnsiTheme="minorEastAsia" w:cstheme="minorEastAsia" w:hint="eastAsia"/>
          <w:szCs w:val="21"/>
        </w:rPr>
        <w:t>99999N.m</w:t>
      </w:r>
      <w:r>
        <w:rPr>
          <w:rFonts w:asciiTheme="minorEastAsia" w:hAnsiTheme="minorEastAsia" w:cstheme="minorEastAsia" w:hint="eastAsia"/>
          <w:szCs w:val="21"/>
        </w:rPr>
        <w:t>，小数点位置可设定。</w:t>
      </w:r>
    </w:p>
    <w:p w:rsidR="00CA249A" w:rsidRDefault="0055365E">
      <w:pPr>
        <w:adjustRightInd w:val="0"/>
        <w:snapToGrid w:val="0"/>
        <w:spacing w:line="280" w:lineRule="atLeast"/>
        <w:ind w:leftChars="371" w:left="779" w:firstLineChars="500" w:firstLine="105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转速显示：</w:t>
      </w:r>
      <w:r>
        <w:rPr>
          <w:rFonts w:asciiTheme="minorEastAsia" w:hAnsiTheme="minorEastAsia" w:cstheme="minorEastAsia" w:hint="eastAsia"/>
          <w:szCs w:val="21"/>
        </w:rPr>
        <w:t>0</w:t>
      </w:r>
      <w:r>
        <w:rPr>
          <w:rFonts w:asciiTheme="minorEastAsia" w:hAnsiTheme="minorEastAsia" w:cstheme="minorEastAsia" w:hint="eastAsia"/>
          <w:szCs w:val="21"/>
        </w:rPr>
        <w:t>～</w:t>
      </w:r>
      <w:r>
        <w:rPr>
          <w:rFonts w:asciiTheme="minorEastAsia" w:hAnsiTheme="minorEastAsia" w:cstheme="minorEastAsia" w:hint="eastAsia"/>
          <w:szCs w:val="21"/>
        </w:rPr>
        <w:t>99999</w:t>
      </w:r>
      <w:r>
        <w:rPr>
          <w:rFonts w:asciiTheme="minorEastAsia" w:hAnsiTheme="minorEastAsia" w:cstheme="minorEastAsia" w:hint="eastAsia"/>
          <w:szCs w:val="21"/>
        </w:rPr>
        <w:t>，小数点位置可设定。</w:t>
      </w:r>
    </w:p>
    <w:p w:rsidR="00CA249A" w:rsidRDefault="0055365E">
      <w:pPr>
        <w:adjustRightInd w:val="0"/>
        <w:snapToGrid w:val="0"/>
        <w:spacing w:line="280" w:lineRule="atLeast"/>
        <w:ind w:leftChars="371" w:left="779" w:firstLineChars="500" w:firstLine="105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功率显示：</w:t>
      </w:r>
      <w:r>
        <w:rPr>
          <w:rFonts w:asciiTheme="minorEastAsia" w:hAnsiTheme="minorEastAsia" w:cstheme="minorEastAsia" w:hint="eastAsia"/>
          <w:szCs w:val="21"/>
        </w:rPr>
        <w:t>0</w:t>
      </w:r>
      <w:r>
        <w:rPr>
          <w:rFonts w:asciiTheme="minorEastAsia" w:hAnsiTheme="minorEastAsia" w:cstheme="minorEastAsia" w:hint="eastAsia"/>
          <w:szCs w:val="21"/>
        </w:rPr>
        <w:t>～</w:t>
      </w:r>
      <w:r>
        <w:rPr>
          <w:rFonts w:asciiTheme="minorEastAsia" w:hAnsiTheme="minorEastAsia" w:cstheme="minorEastAsia" w:hint="eastAsia"/>
          <w:szCs w:val="21"/>
        </w:rPr>
        <w:t>99999</w:t>
      </w:r>
      <w:r>
        <w:rPr>
          <w:rFonts w:asciiTheme="minorEastAsia" w:hAnsiTheme="minorEastAsia" w:cstheme="minorEastAsia" w:hint="eastAsia"/>
          <w:szCs w:val="21"/>
        </w:rPr>
        <w:t>，小数点自动调节。</w:t>
      </w:r>
    </w:p>
    <w:p w:rsidR="00CA249A" w:rsidRDefault="0055365E">
      <w:pPr>
        <w:numPr>
          <w:ilvl w:val="1"/>
          <w:numId w:val="6"/>
        </w:numPr>
        <w:tabs>
          <w:tab w:val="left" w:pos="840"/>
        </w:tabs>
        <w:adjustRightInd w:val="0"/>
        <w:snapToGrid w:val="0"/>
        <w:spacing w:line="280" w:lineRule="atLeast"/>
        <w:ind w:left="2320" w:hanging="190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脉冲输入信号：各种</w:t>
      </w:r>
      <w:r>
        <w:rPr>
          <w:rFonts w:asciiTheme="minorEastAsia" w:hAnsiTheme="minorEastAsia" w:cstheme="minorEastAsia" w:hint="eastAsia"/>
          <w:szCs w:val="21"/>
        </w:rPr>
        <w:t>NPN</w:t>
      </w:r>
      <w:r>
        <w:rPr>
          <w:rFonts w:asciiTheme="minorEastAsia" w:hAnsiTheme="minorEastAsia" w:cstheme="minorEastAsia" w:hint="eastAsia"/>
          <w:szCs w:val="21"/>
        </w:rPr>
        <w:t>、</w:t>
      </w:r>
      <w:r>
        <w:rPr>
          <w:rFonts w:asciiTheme="minorEastAsia" w:hAnsiTheme="minorEastAsia" w:cstheme="minorEastAsia" w:hint="eastAsia"/>
          <w:szCs w:val="21"/>
        </w:rPr>
        <w:t>PNP</w:t>
      </w:r>
      <w:r>
        <w:rPr>
          <w:rFonts w:asciiTheme="minorEastAsia" w:hAnsiTheme="minorEastAsia" w:cstheme="minorEastAsia" w:hint="eastAsia"/>
          <w:szCs w:val="21"/>
        </w:rPr>
        <w:t>、</w:t>
      </w:r>
      <w:r>
        <w:rPr>
          <w:rFonts w:asciiTheme="minorEastAsia" w:hAnsiTheme="minorEastAsia" w:cstheme="minorEastAsia" w:hint="eastAsia"/>
          <w:szCs w:val="21"/>
        </w:rPr>
        <w:t>OC</w:t>
      </w:r>
      <w:r>
        <w:rPr>
          <w:rFonts w:asciiTheme="minorEastAsia" w:hAnsiTheme="minorEastAsia" w:cstheme="minorEastAsia" w:hint="eastAsia"/>
          <w:szCs w:val="21"/>
        </w:rPr>
        <w:t>门输出的传感器信号、接近开关，旋转编码器。</w:t>
      </w:r>
    </w:p>
    <w:p w:rsidR="00CA249A" w:rsidRDefault="0055365E">
      <w:pPr>
        <w:numPr>
          <w:ilvl w:val="1"/>
          <w:numId w:val="6"/>
        </w:numPr>
        <w:adjustRightInd w:val="0"/>
        <w:snapToGrid w:val="0"/>
        <w:spacing w:line="280" w:lineRule="atLeas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变送输出：</w:t>
      </w:r>
    </w:p>
    <w:p w:rsidR="00CA249A" w:rsidRDefault="0055365E">
      <w:pPr>
        <w:numPr>
          <w:ilvl w:val="2"/>
          <w:numId w:val="6"/>
        </w:numPr>
        <w:adjustRightInd w:val="0"/>
        <w:snapToGrid w:val="0"/>
        <w:spacing w:line="280" w:lineRule="atLeas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光电隔离。</w:t>
      </w:r>
    </w:p>
    <w:p w:rsidR="00CA249A" w:rsidRDefault="0055365E">
      <w:pPr>
        <w:numPr>
          <w:ilvl w:val="2"/>
          <w:numId w:val="6"/>
        </w:numPr>
        <w:adjustRightInd w:val="0"/>
        <w:snapToGrid w:val="0"/>
        <w:spacing w:line="280" w:lineRule="atLeas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路</w:t>
      </w:r>
      <w:r>
        <w:rPr>
          <w:rFonts w:asciiTheme="minorEastAsia" w:hAnsiTheme="minorEastAsia" w:cstheme="minorEastAsia" w:hint="eastAsia"/>
          <w:szCs w:val="21"/>
        </w:rPr>
        <w:t>4mA</w:t>
      </w:r>
      <w:r>
        <w:rPr>
          <w:rFonts w:asciiTheme="minorEastAsia" w:hAnsiTheme="minorEastAsia" w:cstheme="minorEastAsia" w:hint="eastAsia"/>
          <w:szCs w:val="21"/>
        </w:rPr>
        <w:t>～</w:t>
      </w:r>
      <w:r>
        <w:rPr>
          <w:rFonts w:asciiTheme="minorEastAsia" w:hAnsiTheme="minorEastAsia" w:cstheme="minorEastAsia" w:hint="eastAsia"/>
          <w:szCs w:val="21"/>
        </w:rPr>
        <w:t>20mA</w:t>
      </w:r>
      <w:r>
        <w:rPr>
          <w:rFonts w:asciiTheme="minorEastAsia" w:hAnsiTheme="minorEastAsia" w:cstheme="minorEastAsia" w:hint="eastAsia"/>
          <w:szCs w:val="21"/>
        </w:rPr>
        <w:t>直流电流输出。输出分辨率：</w:t>
      </w:r>
      <w:r>
        <w:rPr>
          <w:rFonts w:asciiTheme="minorEastAsia" w:hAnsiTheme="minorEastAsia" w:cstheme="minorEastAsia" w:hint="eastAsia"/>
          <w:szCs w:val="21"/>
        </w:rPr>
        <w:t>1/4000</w:t>
      </w:r>
      <w:r>
        <w:rPr>
          <w:rFonts w:asciiTheme="minorEastAsia" w:hAnsiTheme="minorEastAsia" w:cstheme="minorEastAsia" w:hint="eastAsia"/>
          <w:szCs w:val="21"/>
        </w:rPr>
        <w:t>；误差小于±</w:t>
      </w:r>
      <w:r>
        <w:rPr>
          <w:rFonts w:asciiTheme="minorEastAsia" w:hAnsiTheme="minorEastAsia" w:cstheme="minorEastAsia" w:hint="eastAsia"/>
          <w:szCs w:val="21"/>
        </w:rPr>
        <w:t>0.2% F.S</w:t>
      </w:r>
      <w:r>
        <w:rPr>
          <w:rFonts w:asciiTheme="minorEastAsia" w:hAnsiTheme="minorEastAsia" w:cstheme="minorEastAsia" w:hint="eastAsia"/>
          <w:szCs w:val="21"/>
        </w:rPr>
        <w:t>，负载能力：小于等于</w:t>
      </w:r>
      <w:r>
        <w:rPr>
          <w:rFonts w:asciiTheme="minorEastAsia" w:hAnsiTheme="minorEastAsia" w:cstheme="minorEastAsia" w:hint="eastAsia"/>
          <w:szCs w:val="21"/>
        </w:rPr>
        <w:t>600</w:t>
      </w:r>
      <w:r>
        <w:rPr>
          <w:rFonts w:asciiTheme="minorEastAsia" w:hAnsiTheme="minorEastAsia" w:cstheme="minorEastAsia" w:hint="eastAsia"/>
          <w:szCs w:val="21"/>
        </w:rPr>
        <w:t>Ω。</w:t>
      </w:r>
    </w:p>
    <w:p w:rsidR="00CA249A" w:rsidRDefault="0055365E">
      <w:pPr>
        <w:numPr>
          <w:ilvl w:val="2"/>
          <w:numId w:val="6"/>
        </w:numPr>
        <w:adjustRightInd w:val="0"/>
        <w:snapToGrid w:val="0"/>
        <w:spacing w:line="280" w:lineRule="atLeas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外供电源：±</w:t>
      </w:r>
      <w:r>
        <w:rPr>
          <w:rFonts w:asciiTheme="minorEastAsia" w:hAnsiTheme="minorEastAsia" w:cstheme="minorEastAsia" w:hint="eastAsia"/>
          <w:szCs w:val="21"/>
        </w:rPr>
        <w:t>15VDC</w:t>
      </w:r>
      <w:r>
        <w:rPr>
          <w:rFonts w:asciiTheme="minorEastAsia" w:hAnsiTheme="minorEastAsia" w:cstheme="minorEastAsia" w:hint="eastAsia"/>
          <w:szCs w:val="21"/>
        </w:rPr>
        <w:t>或</w:t>
      </w:r>
      <w:r>
        <w:rPr>
          <w:rFonts w:asciiTheme="minorEastAsia" w:hAnsiTheme="minorEastAsia" w:cstheme="minorEastAsia" w:hint="eastAsia"/>
          <w:szCs w:val="21"/>
        </w:rPr>
        <w:t>24VDC</w:t>
      </w:r>
      <w:r>
        <w:rPr>
          <w:rFonts w:asciiTheme="minorEastAsia" w:hAnsiTheme="minorEastAsia" w:cstheme="minorEastAsia" w:hint="eastAsia"/>
          <w:szCs w:val="21"/>
        </w:rPr>
        <w:t>，二者选其一。</w:t>
      </w:r>
    </w:p>
    <w:p w:rsidR="00CA249A" w:rsidRDefault="0055365E">
      <w:pPr>
        <w:adjustRightInd w:val="0"/>
        <w:snapToGrid w:val="0"/>
        <w:spacing w:line="240" w:lineRule="atLeas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hAnsiTheme="minorEastAsia" w:cstheme="minorEastAsia" w:hint="eastAsia"/>
          <w:szCs w:val="21"/>
        </w:rPr>
        <w:t>●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>测量频率：转速脉冲输入</w:t>
      </w:r>
      <w:r>
        <w:rPr>
          <w:rFonts w:asciiTheme="minorEastAsia" w:hAnsiTheme="minorEastAsia" w:cstheme="minorEastAsia" w:hint="eastAsia"/>
          <w:szCs w:val="21"/>
        </w:rPr>
        <w:t>1Hz</w:t>
      </w:r>
      <w:r>
        <w:rPr>
          <w:rFonts w:asciiTheme="minorEastAsia" w:hAnsiTheme="minorEastAsia" w:cstheme="minorEastAsia" w:hint="eastAsia"/>
          <w:szCs w:val="21"/>
        </w:rPr>
        <w:t>～</w:t>
      </w:r>
      <w:r>
        <w:rPr>
          <w:rFonts w:asciiTheme="minorEastAsia" w:hAnsiTheme="minorEastAsia" w:cstheme="minorEastAsia" w:hint="eastAsia"/>
          <w:szCs w:val="21"/>
        </w:rPr>
        <w:t>20KHz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CA249A" w:rsidRDefault="0055365E" w:rsidP="00DA5B38">
      <w:pPr>
        <w:adjustRightInd w:val="0"/>
        <w:snapToGrid w:val="0"/>
        <w:spacing w:line="240" w:lineRule="atLeast"/>
        <w:ind w:left="1825" w:hangingChars="869" w:hanging="1825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            </w:t>
      </w:r>
      <w:r>
        <w:rPr>
          <w:rFonts w:asciiTheme="minorEastAsia" w:hAnsiTheme="minorEastAsia" w:cstheme="minorEastAsia" w:hint="eastAsia"/>
          <w:szCs w:val="21"/>
        </w:rPr>
        <w:t>扭矩脉冲输入</w:t>
      </w:r>
      <w:r>
        <w:rPr>
          <w:rFonts w:asciiTheme="minorEastAsia" w:hAnsiTheme="minorEastAsia" w:cstheme="minorEastAsia" w:hint="eastAsia"/>
          <w:szCs w:val="21"/>
        </w:rPr>
        <w:t>5KHz</w:t>
      </w:r>
      <w:r>
        <w:rPr>
          <w:rFonts w:asciiTheme="minorEastAsia" w:hAnsiTheme="minorEastAsia" w:cstheme="minorEastAsia" w:hint="eastAsia"/>
          <w:szCs w:val="21"/>
        </w:rPr>
        <w:t>～</w:t>
      </w:r>
      <w:r>
        <w:rPr>
          <w:rFonts w:asciiTheme="minorEastAsia" w:hAnsiTheme="minorEastAsia" w:cstheme="minorEastAsia" w:hint="eastAsia"/>
          <w:szCs w:val="21"/>
        </w:rPr>
        <w:t>15KHz</w:t>
      </w:r>
      <w:r>
        <w:rPr>
          <w:rFonts w:asciiTheme="minorEastAsia" w:hAnsiTheme="minorEastAsia" w:cstheme="minorEastAsia" w:hint="eastAsia"/>
          <w:szCs w:val="21"/>
        </w:rPr>
        <w:t>，可扩展至</w:t>
      </w:r>
      <w:r>
        <w:rPr>
          <w:rFonts w:asciiTheme="minorEastAsia" w:hAnsiTheme="minorEastAsia" w:cstheme="minorEastAsia" w:hint="eastAsia"/>
          <w:szCs w:val="21"/>
        </w:rPr>
        <w:t>1HZ~60KHZ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CA249A" w:rsidRDefault="00CA249A">
      <w:pPr>
        <w:rPr>
          <w:rFonts w:asciiTheme="minorEastAsia" w:hAnsiTheme="minorEastAsia" w:cstheme="minorEastAsia"/>
        </w:rPr>
      </w:pPr>
    </w:p>
    <w:p w:rsidR="00CA249A" w:rsidRDefault="0055365E">
      <w:pPr>
        <w:numPr>
          <w:ilvl w:val="0"/>
          <w:numId w:val="7"/>
        </w:num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面板及按键说明</w:t>
      </w:r>
      <w:r>
        <w:rPr>
          <w:rFonts w:asciiTheme="minorEastAsia" w:hAnsiTheme="minorEastAsia" w:cstheme="minorEastAsia" w:hint="eastAsia"/>
          <w:b/>
          <w:sz w:val="24"/>
        </w:rPr>
        <w:t xml:space="preserve">  </w:t>
      </w:r>
    </w:p>
    <w:p w:rsidR="00CA249A" w:rsidRDefault="0055365E">
      <w:pPr>
        <w:adjustRightInd w:val="0"/>
        <w:snapToGrid w:val="0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322445" cy="1821180"/>
            <wp:effectExtent l="0" t="0" r="1905" b="7620"/>
            <wp:docPr id="19" name="图片 2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2" descr="图片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722" w:tblpY="474"/>
        <w:tblOverlap w:val="never"/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64"/>
        <w:gridCol w:w="1461"/>
        <w:gridCol w:w="5637"/>
      </w:tblGrid>
      <w:tr w:rsidR="00CA249A">
        <w:trPr>
          <w:trHeight w:val="422"/>
        </w:trPr>
        <w:tc>
          <w:tcPr>
            <w:tcW w:w="2143" w:type="dxa"/>
            <w:gridSpan w:val="3"/>
          </w:tcPr>
          <w:p w:rsidR="00CA249A" w:rsidRDefault="0055365E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1"/>
              </w:rPr>
              <w:t>称</w:t>
            </w:r>
          </w:p>
        </w:tc>
        <w:tc>
          <w:tcPr>
            <w:tcW w:w="5637" w:type="dxa"/>
          </w:tcPr>
          <w:p w:rsidR="00CA249A" w:rsidRDefault="0055365E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</w:rPr>
              <w:t>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1"/>
              </w:rPr>
              <w:t>明</w:t>
            </w:r>
          </w:p>
        </w:tc>
      </w:tr>
      <w:tr w:rsidR="00CA249A">
        <w:trPr>
          <w:trHeight w:val="746"/>
        </w:trPr>
        <w:tc>
          <w:tcPr>
            <w:tcW w:w="618" w:type="dxa"/>
            <w:vMerge w:val="restart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显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示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窗</w:t>
            </w:r>
          </w:p>
        </w:tc>
        <w:tc>
          <w:tcPr>
            <w:tcW w:w="1525" w:type="dxa"/>
            <w:gridSpan w:val="2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①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测量值第一显示窗</w:t>
            </w:r>
          </w:p>
        </w:tc>
        <w:tc>
          <w:tcPr>
            <w:tcW w:w="563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显示扭矩测量值。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在参数设置状态下，显示参数符号、参数数值。</w:t>
            </w:r>
          </w:p>
          <w:p w:rsidR="00CA249A" w:rsidRDefault="0055365E">
            <w:pPr>
              <w:adjustRightInd w:val="0"/>
              <w:snapToGrid w:val="0"/>
              <w:ind w:leftChars="-50" w:left="-105" w:rightChars="-224" w:right="-470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末位小数点闪烁表示峰值显示状态。</w:t>
            </w:r>
          </w:p>
        </w:tc>
      </w:tr>
      <w:tr w:rsidR="00CA249A">
        <w:trPr>
          <w:trHeight w:val="500"/>
        </w:trPr>
        <w:tc>
          <w:tcPr>
            <w:tcW w:w="618" w:type="dxa"/>
            <w:vMerge/>
            <w:vAlign w:val="center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b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②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测量值第二显示窗</w:t>
            </w:r>
          </w:p>
        </w:tc>
        <w:tc>
          <w:tcPr>
            <w:tcW w:w="563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显示转速测量值。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在参数设置状态下，不显示。</w:t>
            </w:r>
          </w:p>
        </w:tc>
      </w:tr>
      <w:tr w:rsidR="00CA249A">
        <w:trPr>
          <w:trHeight w:val="500"/>
        </w:trPr>
        <w:tc>
          <w:tcPr>
            <w:tcW w:w="618" w:type="dxa"/>
            <w:vMerge/>
            <w:vAlign w:val="center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b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③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测量值第三显示窗</w:t>
            </w:r>
          </w:p>
        </w:tc>
        <w:tc>
          <w:tcPr>
            <w:tcW w:w="563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显示值功率测量。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在参数设置状态下，不显示。</w:t>
            </w:r>
          </w:p>
        </w:tc>
      </w:tr>
      <w:tr w:rsidR="00CA249A">
        <w:trPr>
          <w:trHeight w:val="255"/>
        </w:trPr>
        <w:tc>
          <w:tcPr>
            <w:tcW w:w="2143" w:type="dxa"/>
            <w:gridSpan w:val="3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④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指示灯</w:t>
            </w:r>
          </w:p>
        </w:tc>
        <w:tc>
          <w:tcPr>
            <w:tcW w:w="563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扭矩报警点的报警状态以及显示峰值标志。</w:t>
            </w:r>
          </w:p>
        </w:tc>
      </w:tr>
      <w:tr w:rsidR="00CA249A">
        <w:trPr>
          <w:trHeight w:val="500"/>
        </w:trPr>
        <w:tc>
          <w:tcPr>
            <w:tcW w:w="682" w:type="dxa"/>
            <w:gridSpan w:val="2"/>
            <w:vMerge w:val="restart"/>
          </w:tcPr>
          <w:p w:rsidR="00CA249A" w:rsidRDefault="005536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操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作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</w:rPr>
            </w:pPr>
            <w:r>
              <w:rPr>
                <w:rFonts w:asciiTheme="minorEastAsia" w:hAnsiTheme="minorEastAsia" w:cstheme="minorEastAsia" w:hint="eastAsia"/>
                <w:b/>
              </w:rPr>
              <w:t>键</w:t>
            </w:r>
          </w:p>
        </w:tc>
        <w:tc>
          <w:tcPr>
            <w:tcW w:w="1461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“设置”键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563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测量状态下，按住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秒钟以上不松开则进入设置状态。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在设置状态下，按一次会显示下一参数，同时存入上一参数。</w:t>
            </w:r>
          </w:p>
        </w:tc>
      </w:tr>
      <w:tr w:rsidR="00CA249A">
        <w:trPr>
          <w:trHeight w:val="555"/>
        </w:trPr>
        <w:tc>
          <w:tcPr>
            <w:tcW w:w="682" w:type="dxa"/>
            <w:gridSpan w:val="2"/>
            <w:vMerge/>
          </w:tcPr>
          <w:p w:rsidR="00CA249A" w:rsidRDefault="00CA249A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</w:rPr>
            </w:pPr>
          </w:p>
        </w:tc>
        <w:tc>
          <w:tcPr>
            <w:tcW w:w="1461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“</w:t>
            </w:r>
            <w:r w:rsidR="00CA249A" w:rsidRPr="00CA249A">
              <w:rPr>
                <w:rFonts w:asciiTheme="minorEastAsia" w:hAnsiTheme="minorEastAsia" w:cstheme="minorEastAsia" w:hint="eastAsia"/>
                <w:sz w:val="18"/>
                <w:szCs w:val="18"/>
              </w:rPr>
              <w:object w:dxaOrig="28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2pt" o:ole="">
                  <v:imagedata r:id="rId15" o:title=""/>
                </v:shape>
                <o:OLEObject Type="Embed" ProgID="PBrush" ShapeID="_x0000_i1025" DrawAspect="Content" ObjectID="_1581847264" r:id="rId16"/>
              </w:objec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”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移位键</w:t>
            </w:r>
          </w:p>
        </w:tc>
        <w:tc>
          <w:tcPr>
            <w:tcW w:w="563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在测量状态下无效。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在设置状态下：①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调出原有参数值。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②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移动修改位。</w:t>
            </w:r>
          </w:p>
        </w:tc>
      </w:tr>
      <w:tr w:rsidR="00CA249A">
        <w:trPr>
          <w:trHeight w:val="544"/>
        </w:trPr>
        <w:tc>
          <w:tcPr>
            <w:tcW w:w="682" w:type="dxa"/>
            <w:gridSpan w:val="2"/>
            <w:vMerge/>
          </w:tcPr>
          <w:p w:rsidR="00CA249A" w:rsidRDefault="00CA249A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</w:rPr>
            </w:pPr>
          </w:p>
        </w:tc>
        <w:tc>
          <w:tcPr>
            <w:tcW w:w="1461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“</w:t>
            </w:r>
            <w:r w:rsidR="00CA249A" w:rsidRPr="00CA249A">
              <w:rPr>
                <w:rFonts w:asciiTheme="minorEastAsia" w:hAnsiTheme="minorEastAsia" w:cstheme="minorEastAsia" w:hint="eastAsia"/>
                <w:sz w:val="18"/>
                <w:szCs w:val="18"/>
              </w:rPr>
              <w:object w:dxaOrig="285" w:dyaOrig="315">
                <v:shape id="_x0000_i1026" type="#_x0000_t75" style="width:9.75pt;height:11.25pt" o:ole="">
                  <v:imagedata r:id="rId17" o:title=""/>
                </v:shape>
                <o:OLEObject Type="Embed" ProgID="PBrush" ShapeID="_x0000_i1026" DrawAspect="Content" ObjectID="_1581847265" r:id="rId18"/>
              </w:objec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”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增加键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563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在测量状态下无效。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在设置状态下增加参数数值或改变设置类型。</w:t>
            </w:r>
          </w:p>
        </w:tc>
      </w:tr>
      <w:tr w:rsidR="00CA249A">
        <w:trPr>
          <w:trHeight w:val="566"/>
        </w:trPr>
        <w:tc>
          <w:tcPr>
            <w:tcW w:w="682" w:type="dxa"/>
            <w:gridSpan w:val="2"/>
            <w:vMerge/>
          </w:tcPr>
          <w:p w:rsidR="00CA249A" w:rsidRDefault="00CA249A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</w:rPr>
            </w:pPr>
          </w:p>
        </w:tc>
        <w:tc>
          <w:tcPr>
            <w:tcW w:w="1461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“</w:t>
            </w:r>
            <w:r w:rsidR="00CA249A" w:rsidRPr="00CA249A">
              <w:rPr>
                <w:rFonts w:asciiTheme="minorEastAsia" w:hAnsiTheme="minorEastAsia" w:cstheme="minorEastAsia" w:hint="eastAsia"/>
                <w:sz w:val="18"/>
                <w:szCs w:val="18"/>
              </w:rPr>
              <w:object w:dxaOrig="330" w:dyaOrig="405">
                <v:shape id="_x0000_i1027" type="#_x0000_t75" style="width:9.75pt;height:12pt" o:ole="">
                  <v:imagedata r:id="rId19" o:title=""/>
                </v:shape>
                <o:OLEObject Type="Embed" ProgID="PBrush" ShapeID="_x0000_i1027" DrawAspect="Content" ObjectID="_1581847266" r:id="rId20"/>
              </w:objec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”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减小键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5637" w:type="dxa"/>
            <w:vAlign w:val="center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在测量状态下无效。</w:t>
            </w:r>
          </w:p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在设置状态下减小参数数值或改变设置类型。</w:t>
            </w:r>
          </w:p>
        </w:tc>
      </w:tr>
    </w:tbl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十三</w:t>
      </w:r>
      <w:r>
        <w:rPr>
          <w:rFonts w:asciiTheme="minorEastAsia" w:hAnsiTheme="minorEastAsia" w:cstheme="minorEastAsia" w:hint="eastAsia"/>
          <w:b/>
          <w:sz w:val="24"/>
        </w:rPr>
        <w:t>、仪表参数说明</w:t>
      </w:r>
    </w:p>
    <w:tbl>
      <w:tblPr>
        <w:tblpPr w:leftFromText="180" w:rightFromText="180" w:vertAnchor="text" w:horzAnchor="page" w:tblpX="2484" w:tblpY="313"/>
        <w:tblOverlap w:val="never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2556"/>
        <w:gridCol w:w="1551"/>
        <w:gridCol w:w="2511"/>
      </w:tblGrid>
      <w:tr w:rsidR="00CA249A">
        <w:trPr>
          <w:trHeight w:val="352"/>
        </w:trPr>
        <w:tc>
          <w:tcPr>
            <w:tcW w:w="1022" w:type="dxa"/>
          </w:tcPr>
          <w:p w:rsidR="00CA249A" w:rsidRDefault="0055365E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0"/>
              </w:rPr>
              <w:t>名称</w:t>
            </w:r>
          </w:p>
        </w:tc>
        <w:tc>
          <w:tcPr>
            <w:tcW w:w="2556" w:type="dxa"/>
          </w:tcPr>
          <w:p w:rsidR="00CA249A" w:rsidRDefault="0055365E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0"/>
              </w:rPr>
              <w:t>内容</w:t>
            </w:r>
          </w:p>
        </w:tc>
        <w:tc>
          <w:tcPr>
            <w:tcW w:w="1551" w:type="dxa"/>
          </w:tcPr>
          <w:p w:rsidR="00CA249A" w:rsidRDefault="0055365E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0"/>
              </w:rPr>
              <w:t>取值范围</w:t>
            </w:r>
          </w:p>
        </w:tc>
        <w:tc>
          <w:tcPr>
            <w:tcW w:w="2511" w:type="dxa"/>
          </w:tcPr>
          <w:p w:rsidR="00CA249A" w:rsidRDefault="0055365E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0"/>
              </w:rPr>
              <w:t>说明</w:t>
            </w:r>
          </w:p>
        </w:tc>
      </w:tr>
      <w:tr w:rsidR="00CA249A"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OA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密码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0~99999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OA1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密码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0~99999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FLtr</w:t>
            </w:r>
            <w:proofErr w:type="spellEnd"/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滤波系数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0~72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in-d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扭矩显示的小数点位置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0~4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Lc</w:t>
            </w:r>
            <w:proofErr w:type="spellEnd"/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扭矩量程（绝对值）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256~99999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AH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扭矩报警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0~99999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AL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扭矩报警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0~99999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in-d1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转速小数点位置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0~1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Lc1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转速变送量程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0~10000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PULSE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每转的脉冲数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1~2000</w:t>
            </w:r>
          </w:p>
        </w:tc>
        <w:tc>
          <w:tcPr>
            <w:tcW w:w="2511" w:type="dxa"/>
          </w:tcPr>
          <w:p w:rsidR="00CA249A" w:rsidRDefault="00CA249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t-y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时钟“年”设置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00~99</w:t>
            </w:r>
          </w:p>
        </w:tc>
        <w:tc>
          <w:tcPr>
            <w:tcW w:w="251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当时钟不准时调整</w:t>
            </w: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t-n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时钟“月”设置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1~12</w:t>
            </w:r>
          </w:p>
        </w:tc>
        <w:tc>
          <w:tcPr>
            <w:tcW w:w="251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当时钟不准时调整</w:t>
            </w: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lastRenderedPageBreak/>
              <w:t>t-d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时钟“日”设置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1~31</w:t>
            </w:r>
          </w:p>
        </w:tc>
        <w:tc>
          <w:tcPr>
            <w:tcW w:w="251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当时钟不准时调整</w:t>
            </w: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t-H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时钟“时”设置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0~23</w:t>
            </w:r>
          </w:p>
        </w:tc>
        <w:tc>
          <w:tcPr>
            <w:tcW w:w="251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当时钟不准时调整</w:t>
            </w:r>
          </w:p>
        </w:tc>
      </w:tr>
      <w:tr w:rsidR="00CA249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22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t-F</w:t>
            </w:r>
          </w:p>
        </w:tc>
        <w:tc>
          <w:tcPr>
            <w:tcW w:w="2556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时钟“分”设置</w:t>
            </w:r>
          </w:p>
        </w:tc>
        <w:tc>
          <w:tcPr>
            <w:tcW w:w="155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0~59</w:t>
            </w:r>
          </w:p>
        </w:tc>
        <w:tc>
          <w:tcPr>
            <w:tcW w:w="2511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当时钟不准时调整</w:t>
            </w:r>
          </w:p>
        </w:tc>
      </w:tr>
    </w:tbl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十四、仪表操作说明</w:t>
      </w:r>
    </w:p>
    <w:p w:rsidR="00CA249A" w:rsidRDefault="0055365E">
      <w:pPr>
        <w:pStyle w:val="a4"/>
        <w:spacing w:line="240" w:lineRule="exact"/>
        <w:ind w:left="218" w:hangingChars="104" w:hanging="218"/>
        <w:rPr>
          <w:rFonts w:asciiTheme="minorEastAsia" w:eastAsiaTheme="minorEastAsia" w:hAnsiTheme="minorEastAsia" w:cstheme="minorEastAsia"/>
          <w:sz w:val="21"/>
        </w:rPr>
      </w:pPr>
      <w:r>
        <w:rPr>
          <w:rFonts w:asciiTheme="minorEastAsia" w:eastAsiaTheme="minorEastAsia" w:hAnsiTheme="minorEastAsia" w:cstheme="minorEastAsia" w:hint="eastAsia"/>
          <w:sz w:val="21"/>
        </w:rPr>
        <w:t>1</w:t>
      </w:r>
      <w:r>
        <w:rPr>
          <w:rFonts w:asciiTheme="minorEastAsia" w:eastAsiaTheme="minorEastAsia" w:hAnsiTheme="minorEastAsia" w:cstheme="minorEastAsia" w:hint="eastAsia"/>
          <w:sz w:val="21"/>
        </w:rPr>
        <w:t>、按住设置键</w:t>
      </w:r>
      <w:r>
        <w:rPr>
          <w:rFonts w:asciiTheme="minorEastAsia" w:eastAsiaTheme="minorEastAsia" w:hAnsiTheme="minorEastAsia" w:cstheme="minorEastAsia" w:hint="eastAsia"/>
          <w:sz w:val="21"/>
          <w:lang w:val="zh-CN"/>
        </w:rPr>
        <w:t>“设置”</w:t>
      </w:r>
      <w:r>
        <w:rPr>
          <w:rFonts w:asciiTheme="minorEastAsia" w:eastAsiaTheme="minorEastAsia" w:hAnsiTheme="minorEastAsia" w:cstheme="minorEastAsia" w:hint="eastAsia"/>
          <w:sz w:val="21"/>
        </w:rPr>
        <w:t>2</w:t>
      </w:r>
      <w:r>
        <w:rPr>
          <w:rFonts w:asciiTheme="minorEastAsia" w:eastAsiaTheme="minorEastAsia" w:hAnsiTheme="minorEastAsia" w:cstheme="minorEastAsia" w:hint="eastAsia"/>
          <w:sz w:val="21"/>
        </w:rPr>
        <w:t>秒以上不松开，进入设置状态，仪表显示第</w:t>
      </w:r>
      <w:r>
        <w:rPr>
          <w:rFonts w:asciiTheme="minorEastAsia" w:eastAsiaTheme="minorEastAsia" w:hAnsiTheme="minorEastAsia" w:cstheme="minorEastAsia" w:hint="eastAsia"/>
          <w:sz w:val="21"/>
        </w:rPr>
        <w:t>1</w:t>
      </w:r>
      <w:r>
        <w:rPr>
          <w:rFonts w:asciiTheme="minorEastAsia" w:eastAsiaTheme="minorEastAsia" w:hAnsiTheme="minorEastAsia" w:cstheme="minorEastAsia" w:hint="eastAsia"/>
          <w:sz w:val="21"/>
        </w:rPr>
        <w:t>个参数的符号。</w:t>
      </w:r>
    </w:p>
    <w:p w:rsidR="00CA249A" w:rsidRDefault="0055365E">
      <w:pPr>
        <w:pStyle w:val="a4"/>
        <w:spacing w:line="240" w:lineRule="exact"/>
        <w:ind w:left="218" w:hangingChars="104" w:hanging="218"/>
        <w:rPr>
          <w:rFonts w:asciiTheme="minorEastAsia" w:eastAsiaTheme="minorEastAsia" w:hAnsiTheme="minorEastAsia" w:cstheme="minorEastAsia"/>
          <w:sz w:val="21"/>
        </w:rPr>
      </w:pPr>
      <w:r>
        <w:rPr>
          <w:rFonts w:asciiTheme="minorEastAsia" w:eastAsiaTheme="minorEastAsia" w:hAnsiTheme="minorEastAsia" w:cstheme="minorEastAsia" w:hint="eastAsia"/>
          <w:sz w:val="21"/>
        </w:rPr>
        <w:t>2</w:t>
      </w:r>
      <w:r>
        <w:rPr>
          <w:rFonts w:asciiTheme="minorEastAsia" w:eastAsiaTheme="minorEastAsia" w:hAnsiTheme="minorEastAsia" w:cstheme="minorEastAsia" w:hint="eastAsia"/>
          <w:sz w:val="21"/>
        </w:rPr>
        <w:t>、</w:t>
      </w:r>
      <w:r>
        <w:rPr>
          <w:rFonts w:asciiTheme="minorEastAsia" w:eastAsiaTheme="minorEastAsia" w:hAnsiTheme="minorEastAsia" w:cstheme="minorEastAsia" w:hint="eastAsia"/>
          <w:sz w:val="21"/>
          <w:lang w:val="zh-CN"/>
        </w:rPr>
        <w:t>“设置”</w:t>
      </w:r>
      <w:r>
        <w:rPr>
          <w:rFonts w:asciiTheme="minorEastAsia" w:eastAsiaTheme="minorEastAsia" w:hAnsiTheme="minorEastAsia" w:cstheme="minorEastAsia" w:hint="eastAsia"/>
          <w:sz w:val="21"/>
        </w:rPr>
        <w:t>键可以顺序选择本组其它参数：</w:t>
      </w:r>
    </w:p>
    <w:p w:rsidR="00CA249A" w:rsidRDefault="0055365E">
      <w:pPr>
        <w:pStyle w:val="a4"/>
        <w:spacing w:line="240" w:lineRule="exact"/>
        <w:ind w:left="218" w:hangingChars="104" w:hanging="218"/>
        <w:rPr>
          <w:rFonts w:asciiTheme="minorEastAsia" w:eastAsiaTheme="minorEastAsia" w:hAnsiTheme="minorEastAsia" w:cstheme="minorEastAsia"/>
          <w:sz w:val="21"/>
        </w:rPr>
      </w:pPr>
      <w:r>
        <w:rPr>
          <w:rFonts w:asciiTheme="minorEastAsia" w:eastAsiaTheme="minorEastAsia" w:hAnsiTheme="minorEastAsia" w:cstheme="minorEastAsia" w:hint="eastAsia"/>
          <w:sz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</w:rPr>
        <w:t>按“</w:t>
      </w:r>
      <w:r>
        <w:rPr>
          <w:rFonts w:asciiTheme="minorEastAsia" w:eastAsiaTheme="minorEastAsia" w:hAnsiTheme="minorEastAsia" w:cstheme="minorEastAsia" w:hint="eastAsia"/>
          <w:noProof/>
          <w:sz w:val="21"/>
        </w:rPr>
        <w:drawing>
          <wp:inline distT="0" distB="0" distL="114300" distR="114300">
            <wp:extent cx="132080" cy="146050"/>
            <wp:effectExtent l="0" t="0" r="1270" b="6350"/>
            <wp:docPr id="20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1"/>
        </w:rPr>
        <w:t>”键调出当前参数的原设定值，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</w:rPr>
        <w:t>闪烁位</w:t>
      </w:r>
      <w:proofErr w:type="gramEnd"/>
      <w:r>
        <w:rPr>
          <w:rFonts w:asciiTheme="minorEastAsia" w:eastAsiaTheme="minorEastAsia" w:hAnsiTheme="minorEastAsia" w:cstheme="minorEastAsia" w:hint="eastAsia"/>
          <w:sz w:val="21"/>
        </w:rPr>
        <w:t>为修正位。</w:t>
      </w:r>
    </w:p>
    <w:p w:rsidR="00CA249A" w:rsidRDefault="0055365E">
      <w:pPr>
        <w:pStyle w:val="a4"/>
        <w:spacing w:line="240" w:lineRule="exact"/>
        <w:ind w:left="218" w:hangingChars="104" w:hanging="218"/>
        <w:rPr>
          <w:rFonts w:asciiTheme="minorEastAsia" w:eastAsiaTheme="minorEastAsia" w:hAnsiTheme="minorEastAsia" w:cstheme="minorEastAsia"/>
          <w:sz w:val="21"/>
        </w:rPr>
      </w:pPr>
      <w:r>
        <w:rPr>
          <w:rFonts w:asciiTheme="minorEastAsia" w:eastAsiaTheme="minorEastAsia" w:hAnsiTheme="minorEastAsia" w:cstheme="minorEastAsia" w:hint="eastAsia"/>
          <w:sz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1"/>
        </w:rPr>
        <w:t>通过“</w:t>
      </w:r>
      <w:r>
        <w:rPr>
          <w:rFonts w:asciiTheme="minorEastAsia" w:eastAsiaTheme="minorEastAsia" w:hAnsiTheme="minorEastAsia" w:cstheme="minorEastAsia" w:hint="eastAsia"/>
          <w:noProof/>
          <w:sz w:val="21"/>
        </w:rPr>
        <w:drawing>
          <wp:inline distT="0" distB="0" distL="114300" distR="114300">
            <wp:extent cx="178435" cy="114300"/>
            <wp:effectExtent l="0" t="0" r="12065" b="0"/>
            <wp:docPr id="21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1"/>
        </w:rPr>
        <w:t>”键移动修改位，“</w:t>
      </w:r>
      <w:r>
        <w:rPr>
          <w:rFonts w:asciiTheme="minorEastAsia" w:eastAsiaTheme="minorEastAsia" w:hAnsiTheme="minorEastAsia" w:cstheme="minorEastAsia" w:hint="eastAsia"/>
          <w:noProof/>
          <w:sz w:val="21"/>
        </w:rPr>
        <w:drawing>
          <wp:inline distT="0" distB="0" distL="114300" distR="114300">
            <wp:extent cx="131445" cy="133985"/>
            <wp:effectExtent l="0" t="0" r="1905" b="18415"/>
            <wp:docPr id="2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1"/>
        </w:rPr>
        <w:t>”键增值、“</w:t>
      </w:r>
      <w:r>
        <w:rPr>
          <w:rFonts w:asciiTheme="minorEastAsia" w:eastAsiaTheme="minorEastAsia" w:hAnsiTheme="minorEastAsia" w:cstheme="minorEastAsia" w:hint="eastAsia"/>
          <w:noProof/>
          <w:sz w:val="21"/>
        </w:rPr>
        <w:drawing>
          <wp:inline distT="0" distB="0" distL="114300" distR="114300">
            <wp:extent cx="175260" cy="151765"/>
            <wp:effectExtent l="0" t="0" r="15240" b="635"/>
            <wp:docPr id="23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1"/>
          <w:lang w:val="zh-CN"/>
        </w:rPr>
        <w:t>”</w:t>
      </w:r>
      <w:r>
        <w:rPr>
          <w:rFonts w:asciiTheme="minorEastAsia" w:eastAsiaTheme="minorEastAsia" w:hAnsiTheme="minorEastAsia" w:cstheme="minorEastAsia" w:hint="eastAsia"/>
          <w:sz w:val="21"/>
        </w:rPr>
        <w:t>键减值，将参数修改为需要的值。</w:t>
      </w:r>
    </w:p>
    <w:p w:rsidR="00CA249A" w:rsidRDefault="0055365E">
      <w:pPr>
        <w:pStyle w:val="a4"/>
        <w:spacing w:line="240" w:lineRule="exact"/>
        <w:ind w:left="218" w:hangingChars="104" w:hanging="218"/>
        <w:rPr>
          <w:rFonts w:asciiTheme="minorEastAsia" w:eastAsiaTheme="minorEastAsia" w:hAnsiTheme="minorEastAsia" w:cstheme="minorEastAsia"/>
          <w:sz w:val="21"/>
        </w:rPr>
      </w:pPr>
      <w:r>
        <w:rPr>
          <w:rFonts w:asciiTheme="minorEastAsia" w:eastAsiaTheme="minorEastAsia" w:hAnsiTheme="minorEastAsia" w:cstheme="minorEastAsia" w:hint="eastAsia"/>
          <w:sz w:val="21"/>
        </w:rPr>
        <w:t>3</w:t>
      </w:r>
      <w:r>
        <w:rPr>
          <w:rFonts w:asciiTheme="minorEastAsia" w:eastAsiaTheme="minorEastAsia" w:hAnsiTheme="minorEastAsia" w:cstheme="minorEastAsia" w:hint="eastAsia"/>
          <w:sz w:val="21"/>
        </w:rPr>
        <w:t>、按“设置”键存入修改好的参数，并转到下一参数。若为本组最后</w:t>
      </w:r>
      <w:r>
        <w:rPr>
          <w:rFonts w:asciiTheme="minorEastAsia" w:eastAsiaTheme="minorEastAsia" w:hAnsiTheme="minorEastAsia" w:cstheme="minorEastAsia" w:hint="eastAsia"/>
          <w:sz w:val="21"/>
        </w:rPr>
        <w:t>1</w:t>
      </w:r>
      <w:r>
        <w:rPr>
          <w:rFonts w:asciiTheme="minorEastAsia" w:eastAsiaTheme="minorEastAsia" w:hAnsiTheme="minorEastAsia" w:cstheme="minorEastAsia" w:hint="eastAsia"/>
          <w:sz w:val="21"/>
        </w:rPr>
        <w:t>个参数，则按</w:t>
      </w:r>
      <w:r>
        <w:rPr>
          <w:rFonts w:asciiTheme="minorEastAsia" w:eastAsiaTheme="minorEastAsia" w:hAnsiTheme="minorEastAsia" w:cstheme="minorEastAsia" w:hint="eastAsia"/>
          <w:sz w:val="21"/>
          <w:lang w:val="zh-CN"/>
        </w:rPr>
        <w:t>“设置”</w:t>
      </w:r>
      <w:r>
        <w:rPr>
          <w:rFonts w:asciiTheme="minorEastAsia" w:eastAsiaTheme="minorEastAsia" w:hAnsiTheme="minorEastAsia" w:cstheme="minorEastAsia" w:hint="eastAsia"/>
          <w:sz w:val="21"/>
        </w:rPr>
        <w:t>键后将退出设置状态，重复②</w:t>
      </w:r>
      <w:r>
        <w:rPr>
          <w:rFonts w:asciiTheme="minorEastAsia" w:eastAsiaTheme="minorEastAsia" w:hAnsiTheme="minorEastAsia" w:cstheme="minorEastAsia" w:hint="eastAsia"/>
          <w:sz w:val="21"/>
        </w:rPr>
        <w:t>~</w:t>
      </w:r>
      <w:r>
        <w:rPr>
          <w:rFonts w:asciiTheme="minorEastAsia" w:eastAsiaTheme="minorEastAsia" w:hAnsiTheme="minorEastAsia" w:cstheme="minorEastAsia" w:hint="eastAsia"/>
          <w:sz w:val="21"/>
        </w:rPr>
        <w:t>⑤步，可设置其它参数。</w:t>
      </w: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十五、功能操作：</w:t>
      </w:r>
    </w:p>
    <w:p w:rsidR="00CA249A" w:rsidRDefault="0055365E">
      <w:pPr>
        <w:ind w:left="218" w:hangingChars="104" w:hanging="218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、</w:t>
      </w:r>
      <w:proofErr w:type="gramStart"/>
      <w:r>
        <w:rPr>
          <w:rFonts w:asciiTheme="minorEastAsia" w:hAnsiTheme="minorEastAsia" w:cstheme="minorEastAsia" w:hint="eastAsia"/>
        </w:rPr>
        <w:t>扭矩值</w:t>
      </w:r>
      <w:proofErr w:type="gramEnd"/>
      <w:r>
        <w:rPr>
          <w:rFonts w:asciiTheme="minorEastAsia" w:hAnsiTheme="minorEastAsia" w:cstheme="minorEastAsia" w:hint="eastAsia"/>
        </w:rPr>
        <w:t>清零：按住“置零”键不松开，直到扭矩显示为零。该功能用于清除传感器的零点漂移，以达到最佳的检测效果。</w:t>
      </w:r>
    </w:p>
    <w:p w:rsidR="00CA249A" w:rsidRDefault="0055365E">
      <w:pPr>
        <w:ind w:left="218" w:hangingChars="104" w:hanging="218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、扭矩峰值显示：按一下“峰值”键，扭矩显示窗口显示峰值，显示峰值时，末尾数字闪烁。再按一下“峰值”键，扭矩窗口还原为实时扭矩测量值。当进行过扭矩清零操作后，或断电后峰值回零。</w:t>
      </w:r>
    </w:p>
    <w:p w:rsidR="00CA249A" w:rsidRDefault="00CA249A">
      <w:pPr>
        <w:ind w:left="218" w:hangingChars="104" w:hanging="218"/>
        <w:rPr>
          <w:rFonts w:asciiTheme="minorEastAsia" w:hAnsiTheme="minorEastAsia" w:cstheme="minorEastAsia"/>
        </w:rPr>
      </w:pPr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十六、接线说明</w:t>
      </w:r>
    </w:p>
    <w:p w:rsidR="00CA249A" w:rsidRDefault="0055365E">
      <w:pPr>
        <w:rPr>
          <w:rFonts w:asciiTheme="minorEastAsia" w:hAnsiTheme="minorEastAsia" w:cstheme="minorEastAsia"/>
          <w:sz w:val="20"/>
          <w:lang w:val="zh-CN"/>
        </w:rPr>
      </w:pPr>
      <w:r>
        <w:rPr>
          <w:rFonts w:asciiTheme="minorEastAsia" w:hAnsiTheme="minorEastAsia" w:cstheme="minorEastAsia" w:hint="eastAsia"/>
          <w:noProof/>
          <w:sz w:val="20"/>
        </w:rPr>
        <w:drawing>
          <wp:inline distT="0" distB="0" distL="114300" distR="114300">
            <wp:extent cx="4469130" cy="1838960"/>
            <wp:effectExtent l="0" t="0" r="7620" b="8890"/>
            <wp:docPr id="2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8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13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249A" w:rsidRDefault="00CA249A">
      <w:pPr>
        <w:rPr>
          <w:rFonts w:asciiTheme="minorEastAsia" w:hAnsiTheme="minorEastAsia" w:cstheme="minorEastAsia"/>
          <w:sz w:val="20"/>
          <w:lang w:val="zh-CN"/>
        </w:rPr>
      </w:pP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、分别调整动力设备、负载、传感器的中心高</w:t>
      </w:r>
      <w:r>
        <w:rPr>
          <w:rFonts w:asciiTheme="minorEastAsia" w:hAnsiTheme="minorEastAsia" w:cstheme="minorEastAsia" w:hint="eastAsia"/>
        </w:rPr>
        <w:t>和同轴度，然后将其固定，并紧固可靠，不允许有松动。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、安装底台面应有一定强度。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6</w:t>
      </w:r>
      <w:r>
        <w:rPr>
          <w:rFonts w:asciiTheme="minorEastAsia" w:hAnsiTheme="minorEastAsia" w:cstheme="minorEastAsia" w:hint="eastAsia"/>
        </w:rPr>
        <w:t>、联轴器应紧靠传感器两端的轴肩。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</w:t>
      </w:r>
      <w:r>
        <w:rPr>
          <w:rFonts w:asciiTheme="minorEastAsia" w:hAnsiTheme="minorEastAsia" w:cstheme="minorEastAsia" w:hint="eastAsia"/>
        </w:rPr>
        <w:t>、待全部安装完毕确认无误的情况下，方可通电调试。</w:t>
      </w:r>
    </w:p>
    <w:p w:rsidR="00CA249A" w:rsidRDefault="0055365E">
      <w:pPr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特别注意</w:t>
      </w:r>
      <w:r>
        <w:rPr>
          <w:rFonts w:asciiTheme="minorEastAsia" w:hAnsiTheme="minorEastAsia" w:cstheme="minorEastAsia" w:hint="eastAsia"/>
          <w:b/>
        </w:rPr>
        <w:t xml:space="preserve"> 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◆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确实正、反向转矩：将轴一端固定，另一端顺时针施加扭力，确定为正向转矩；相反则负转矩。传感器的安装必须由专业机械安装人员安装。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◆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安装的环境要求：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①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温度：</w:t>
      </w:r>
      <w:r>
        <w:rPr>
          <w:rFonts w:asciiTheme="minorEastAsia" w:hAnsiTheme="minorEastAsia" w:cstheme="minorEastAsia" w:hint="eastAsia"/>
        </w:rPr>
        <w:t xml:space="preserve"> -10</w:t>
      </w:r>
      <w:r>
        <w:rPr>
          <w:rFonts w:asciiTheme="minorEastAsia" w:hAnsiTheme="minorEastAsia" w:cstheme="minorEastAsia" w:hint="eastAsia"/>
        </w:rPr>
        <w:t>℃～</w:t>
      </w:r>
      <w:r>
        <w:rPr>
          <w:rFonts w:asciiTheme="minorEastAsia" w:hAnsiTheme="minorEastAsia" w:cstheme="minorEastAsia" w:hint="eastAsia"/>
        </w:rPr>
        <w:t>60</w:t>
      </w:r>
      <w:r>
        <w:rPr>
          <w:rFonts w:asciiTheme="minorEastAsia" w:hAnsiTheme="minorEastAsia" w:cstheme="minorEastAsia" w:hint="eastAsia"/>
        </w:rPr>
        <w:t>℃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②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湿度：</w:t>
      </w:r>
      <w:r>
        <w:rPr>
          <w:rFonts w:asciiTheme="minorEastAsia" w:hAnsiTheme="minorEastAsia" w:cstheme="minorEastAsia" w:hint="eastAsia"/>
        </w:rPr>
        <w:t xml:space="preserve"> &lt;90%RH   </w:t>
      </w:r>
      <w:r>
        <w:rPr>
          <w:rFonts w:asciiTheme="minorEastAsia" w:hAnsiTheme="minorEastAsia" w:cstheme="minorEastAsia" w:hint="eastAsia"/>
        </w:rPr>
        <w:t>③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无易燃、易爆物品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◆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安装时切勿直接敲打、碰撞传感器。</w:t>
      </w:r>
      <w:r>
        <w:rPr>
          <w:rFonts w:asciiTheme="minorEastAsia" w:hAnsiTheme="minorEastAsia" w:cstheme="minorEastAsia" w:hint="eastAsia"/>
        </w:rPr>
        <w:t xml:space="preserve"> 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◆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安装时禁止带电操作。</w:t>
      </w:r>
      <w:r>
        <w:rPr>
          <w:rFonts w:asciiTheme="minorEastAsia" w:hAnsiTheme="minorEastAsia" w:cstheme="minorEastAsia" w:hint="eastAsia"/>
        </w:rPr>
        <w:t xml:space="preserve"> 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◆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此传感器为非防水、防爆设计，</w:t>
      </w:r>
      <w:proofErr w:type="gramStart"/>
      <w:r>
        <w:rPr>
          <w:rFonts w:asciiTheme="minorEastAsia" w:hAnsiTheme="minorEastAsia" w:cstheme="minorEastAsia" w:hint="eastAsia"/>
        </w:rPr>
        <w:t>望使用</w:t>
      </w:r>
      <w:proofErr w:type="gramEnd"/>
      <w:r>
        <w:rPr>
          <w:rFonts w:asciiTheme="minorEastAsia" w:hAnsiTheme="minorEastAsia" w:cstheme="minorEastAsia" w:hint="eastAsia"/>
        </w:rPr>
        <w:t>时注意。</w:t>
      </w:r>
      <w:r>
        <w:rPr>
          <w:rFonts w:asciiTheme="minorEastAsia" w:hAnsiTheme="minorEastAsia" w:cstheme="minorEastAsia" w:hint="eastAsia"/>
        </w:rPr>
        <w:t xml:space="preserve"> 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◆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避免强干扰，保证仪器的正常工作。</w:t>
      </w:r>
    </w:p>
    <w:p w:rsidR="00CA249A" w:rsidRDefault="00CA249A">
      <w:pPr>
        <w:rPr>
          <w:rFonts w:asciiTheme="minorEastAsia" w:hAnsiTheme="minorEastAsia" w:cstheme="minorEastAsia"/>
        </w:rPr>
      </w:pPr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十七、仪表外形尺寸示意图</w:t>
      </w:r>
    </w:p>
    <w:p w:rsidR="00CA249A" w:rsidRDefault="0055365E" w:rsidP="00DA5B38">
      <w:pPr>
        <w:adjustRightInd w:val="0"/>
        <w:snapToGrid w:val="0"/>
        <w:ind w:leftChars="102" w:left="422" w:hangingChars="99" w:hanging="208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270mm</w:t>
      </w:r>
      <w:r>
        <w:rPr>
          <w:rFonts w:asciiTheme="minorEastAsia" w:hAnsiTheme="minorEastAsia" w:cstheme="minorEastAsia" w:hint="eastAsia"/>
        </w:rPr>
        <w:t>（长）</w:t>
      </w:r>
      <w:r>
        <w:rPr>
          <w:rFonts w:asciiTheme="minorEastAsia" w:hAnsiTheme="minorEastAsia" w:cstheme="minorEastAsia" w:hint="eastAsia"/>
        </w:rPr>
        <w:t>x106mm</w:t>
      </w:r>
      <w:r>
        <w:rPr>
          <w:rFonts w:asciiTheme="minorEastAsia" w:hAnsiTheme="minorEastAsia" w:cstheme="minorEastAsia" w:hint="eastAsia"/>
        </w:rPr>
        <w:t>（高）</w:t>
      </w:r>
      <w:r>
        <w:rPr>
          <w:rFonts w:asciiTheme="minorEastAsia" w:hAnsiTheme="minorEastAsia" w:cstheme="minorEastAsia" w:hint="eastAsia"/>
        </w:rPr>
        <w:t>x220mm</w:t>
      </w:r>
      <w:r>
        <w:rPr>
          <w:rFonts w:asciiTheme="minorEastAsia" w:hAnsiTheme="minorEastAsia" w:cstheme="minorEastAsia" w:hint="eastAsia"/>
        </w:rPr>
        <w:t>（深）</w:t>
      </w:r>
    </w:p>
    <w:p w:rsidR="00CA249A" w:rsidRDefault="0055365E" w:rsidP="00DA5B38">
      <w:pPr>
        <w:adjustRightInd w:val="0"/>
        <w:snapToGrid w:val="0"/>
        <w:ind w:leftChars="102" w:left="422" w:hangingChars="99" w:hanging="208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建议：后端子接线向后延伸</w:t>
      </w:r>
      <w:r>
        <w:rPr>
          <w:rFonts w:asciiTheme="minorEastAsia" w:hAnsiTheme="minorEastAsia" w:cstheme="minorEastAsia" w:hint="eastAsia"/>
        </w:rPr>
        <w:t>100mm</w:t>
      </w:r>
      <w:r>
        <w:rPr>
          <w:rFonts w:asciiTheme="minorEastAsia" w:hAnsiTheme="minorEastAsia" w:cstheme="minorEastAsia" w:hint="eastAsia"/>
        </w:rPr>
        <w:t>的接线空间</w:t>
      </w:r>
    </w:p>
    <w:p w:rsidR="00CA249A" w:rsidRDefault="0055365E">
      <w:pPr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657725" cy="1815465"/>
            <wp:effectExtent l="0" t="0" r="9525" b="13335"/>
            <wp:docPr id="25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9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331210" cy="1673225"/>
            <wp:effectExtent l="0" t="0" r="2540" b="3175"/>
            <wp:docPr id="26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0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249A" w:rsidRDefault="00CA249A">
      <w:pPr>
        <w:rPr>
          <w:rFonts w:asciiTheme="minorEastAsia" w:hAnsiTheme="minorEastAsia" w:cstheme="minorEastAsia"/>
        </w:rPr>
      </w:pPr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十八、通讯功能</w:t>
      </w:r>
    </w:p>
    <w:p w:rsidR="00CA249A" w:rsidRDefault="0055365E">
      <w:pPr>
        <w:adjustRightInd w:val="0"/>
        <w:snapToGrid w:val="0"/>
        <w:ind w:left="420" w:hangingChars="199" w:hanging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1</w:t>
      </w:r>
      <w:r>
        <w:rPr>
          <w:rFonts w:asciiTheme="minorEastAsia" w:hAnsiTheme="minorEastAsia" w:cstheme="minorEastAsia" w:hint="eastAsia"/>
          <w:b/>
          <w:bCs/>
        </w:rPr>
        <w:t>、数据格式：</w:t>
      </w:r>
      <w:r>
        <w:rPr>
          <w:rFonts w:asciiTheme="minorEastAsia" w:hAnsiTheme="minorEastAsia" w:cstheme="minorEastAsia" w:hint="eastAsia"/>
        </w:rPr>
        <w:t>数据格式为</w:t>
      </w: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位：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位起始位，</w:t>
      </w:r>
      <w:r>
        <w:rPr>
          <w:rFonts w:asciiTheme="minorEastAsia" w:hAnsiTheme="minorEastAsia" w:cstheme="minorEastAsia" w:hint="eastAsia"/>
        </w:rPr>
        <w:t>8</w:t>
      </w:r>
      <w:r>
        <w:rPr>
          <w:rFonts w:asciiTheme="minorEastAsia" w:hAnsiTheme="minorEastAsia" w:cstheme="minorEastAsia" w:hint="eastAsia"/>
        </w:rPr>
        <w:t>位数据位，无奇偶校验位，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位停止位。</w:t>
      </w:r>
    </w:p>
    <w:p w:rsidR="00CA249A" w:rsidRDefault="0055365E">
      <w:pPr>
        <w:adjustRightInd w:val="0"/>
        <w:snapToGrid w:val="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2</w:t>
      </w:r>
      <w:r>
        <w:rPr>
          <w:rFonts w:asciiTheme="minorEastAsia" w:hAnsiTheme="minorEastAsia" w:cstheme="minorEastAsia" w:hint="eastAsia"/>
          <w:b/>
          <w:bCs/>
        </w:rPr>
        <w:t>、波特率：</w:t>
      </w:r>
      <w:r>
        <w:rPr>
          <w:rFonts w:asciiTheme="minorEastAsia" w:hAnsiTheme="minorEastAsia" w:cstheme="minorEastAsia" w:hint="eastAsia"/>
        </w:rPr>
        <w:t>固定为</w:t>
      </w:r>
      <w:r>
        <w:rPr>
          <w:rFonts w:asciiTheme="minorEastAsia" w:hAnsiTheme="minorEastAsia" w:cstheme="minorEastAsia" w:hint="eastAsia"/>
        </w:rPr>
        <w:t>9600bps</w:t>
      </w:r>
      <w:r>
        <w:rPr>
          <w:rFonts w:asciiTheme="minorEastAsia" w:hAnsiTheme="minorEastAsia" w:cstheme="minorEastAsia" w:hint="eastAsia"/>
        </w:rPr>
        <w:t>。</w:t>
      </w:r>
    </w:p>
    <w:p w:rsidR="00CA249A" w:rsidRDefault="0055365E">
      <w:pPr>
        <w:adjustRightInd w:val="0"/>
        <w:snapToGrid w:val="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3</w:t>
      </w:r>
      <w:r>
        <w:rPr>
          <w:rFonts w:asciiTheme="minorEastAsia" w:hAnsiTheme="minorEastAsia" w:cstheme="minorEastAsia" w:hint="eastAsia"/>
          <w:b/>
          <w:bCs/>
        </w:rPr>
        <w:t>、仪表通讯地址：</w:t>
      </w:r>
      <w:r>
        <w:rPr>
          <w:rFonts w:asciiTheme="minorEastAsia" w:hAnsiTheme="minorEastAsia" w:cstheme="minorEastAsia" w:hint="eastAsia"/>
        </w:rPr>
        <w:t>固定为</w:t>
      </w:r>
      <w:r>
        <w:rPr>
          <w:rFonts w:asciiTheme="minorEastAsia" w:hAnsiTheme="minorEastAsia" w:cstheme="minorEastAsia" w:hint="eastAsia"/>
        </w:rPr>
        <w:t>01</w:t>
      </w:r>
      <w:r>
        <w:rPr>
          <w:rFonts w:asciiTheme="minorEastAsia" w:hAnsiTheme="minorEastAsia" w:cstheme="minorEastAsia" w:hint="eastAsia"/>
        </w:rPr>
        <w:t>，（如有特殊要求，请在订货时注明）。</w:t>
      </w:r>
    </w:p>
    <w:p w:rsidR="00CA249A" w:rsidRDefault="0055365E" w:rsidP="00DA5B38">
      <w:pPr>
        <w:adjustRightInd w:val="0"/>
        <w:snapToGrid w:val="0"/>
        <w:ind w:leftChars="102" w:left="422" w:hangingChars="99" w:hanging="208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●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仪表收发的所有命令都是</w:t>
      </w:r>
      <w:r>
        <w:rPr>
          <w:rFonts w:asciiTheme="minorEastAsia" w:hAnsiTheme="minorEastAsia" w:cstheme="minorEastAsia" w:hint="eastAsia"/>
        </w:rPr>
        <w:t>ASCII</w:t>
      </w:r>
      <w:r>
        <w:rPr>
          <w:rFonts w:asciiTheme="minorEastAsia" w:hAnsiTheme="minorEastAsia" w:cstheme="minorEastAsia" w:hint="eastAsia"/>
        </w:rPr>
        <w:t>码，常用符号的</w:t>
      </w:r>
      <w:r>
        <w:rPr>
          <w:rFonts w:asciiTheme="minorEastAsia" w:hAnsiTheme="minorEastAsia" w:cstheme="minorEastAsia" w:hint="eastAsia"/>
        </w:rPr>
        <w:t>ASCII</w:t>
      </w:r>
      <w:proofErr w:type="gramStart"/>
      <w:r>
        <w:rPr>
          <w:rFonts w:asciiTheme="minorEastAsia" w:hAnsiTheme="minorEastAsia" w:cstheme="minorEastAsia" w:hint="eastAsia"/>
        </w:rPr>
        <w:t>码见附录</w:t>
      </w:r>
      <w:proofErr w:type="gramEnd"/>
      <w:r>
        <w:rPr>
          <w:rFonts w:asciiTheme="minorEastAsia" w:hAnsiTheme="minorEastAsia" w:cstheme="minorEastAsia" w:hint="eastAsia"/>
        </w:rPr>
        <w:t>ASCII</w:t>
      </w:r>
      <w:r>
        <w:rPr>
          <w:rFonts w:asciiTheme="minorEastAsia" w:hAnsiTheme="minorEastAsia" w:cstheme="minorEastAsia" w:hint="eastAsia"/>
        </w:rPr>
        <w:t>表。</w:t>
      </w:r>
    </w:p>
    <w:p w:rsidR="00CA249A" w:rsidRDefault="0055365E" w:rsidP="00DA5B38">
      <w:pPr>
        <w:adjustRightInd w:val="0"/>
        <w:snapToGrid w:val="0"/>
        <w:ind w:leftChars="102" w:left="422" w:hangingChars="99" w:hanging="208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●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仪表自动识别命令是否带校验核，若主机发送的命令是带校验核的，那么仪表回复的也是带校验核的，建议传送的所有数据都带校验核，这样可以防止错误的数据被接收，提高系统的整体稳定性。</w:t>
      </w:r>
    </w:p>
    <w:p w:rsidR="00CA249A" w:rsidRDefault="00CA249A">
      <w:pPr>
        <w:adjustRightInd w:val="0"/>
        <w:snapToGrid w:val="0"/>
        <w:rPr>
          <w:rFonts w:asciiTheme="minorEastAsia" w:hAnsiTheme="minorEastAsia" w:cstheme="minorEastAsia"/>
          <w:b/>
          <w:sz w:val="30"/>
        </w:rPr>
      </w:pPr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30"/>
        </w:rPr>
      </w:pPr>
      <w:r>
        <w:rPr>
          <w:rFonts w:asciiTheme="minorEastAsia" w:hAnsiTheme="minorEastAsia" w:cstheme="minorEastAsia" w:hint="eastAsia"/>
          <w:b/>
          <w:sz w:val="30"/>
        </w:rPr>
        <w:lastRenderedPageBreak/>
        <w:t>Ⅲ、磁粉制动器</w:t>
      </w:r>
      <w:bookmarkStart w:id="0" w:name="_GoBack"/>
      <w:bookmarkEnd w:id="0"/>
    </w:p>
    <w:p w:rsidR="00CA249A" w:rsidRDefault="0055365E">
      <w:pPr>
        <w:adjustRightInd w:val="0"/>
        <w:snapToGrid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十九、轴联结、机座支撑磁粉制动器（此产品为选购件）</w:t>
      </w:r>
    </w:p>
    <w:p w:rsidR="00CA249A" w:rsidRDefault="0055365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额定转矩大于</w:t>
      </w:r>
      <w:r>
        <w:rPr>
          <w:rFonts w:asciiTheme="minorEastAsia" w:hAnsiTheme="minorEastAsia" w:cstheme="minorEastAsia" w:hint="eastAsia"/>
        </w:rPr>
        <w:t>400N</w:t>
      </w:r>
      <w:r>
        <w:rPr>
          <w:rFonts w:asciiTheme="minorEastAsia" w:hAnsiTheme="minorEastAsia" w:cstheme="minorEastAsia" w:hint="eastAsia"/>
        </w:rPr>
        <w:t>·</w:t>
      </w:r>
      <w:r>
        <w:rPr>
          <w:rFonts w:asciiTheme="minorEastAsia" w:hAnsiTheme="minorEastAsia" w:cstheme="minorEastAsia" w:hint="eastAsia"/>
        </w:rPr>
        <w:t>m</w:t>
      </w:r>
      <w:r>
        <w:rPr>
          <w:rFonts w:asciiTheme="minorEastAsia" w:hAnsiTheme="minorEastAsia" w:cstheme="minorEastAsia" w:hint="eastAsia"/>
        </w:rPr>
        <w:t>时，额定电压为</w:t>
      </w:r>
      <w:r>
        <w:rPr>
          <w:rFonts w:asciiTheme="minorEastAsia" w:hAnsiTheme="minorEastAsia" w:cstheme="minorEastAsia" w:hint="eastAsia"/>
        </w:rPr>
        <w:t>DC36V</w:t>
      </w:r>
      <w:r>
        <w:rPr>
          <w:rFonts w:asciiTheme="minorEastAsia" w:hAnsiTheme="minorEastAsia" w:cstheme="minorEastAsia" w:hint="eastAsia"/>
        </w:rPr>
        <w:t>，其余额定电压为</w:t>
      </w:r>
      <w:r>
        <w:rPr>
          <w:rFonts w:asciiTheme="minorEastAsia" w:hAnsiTheme="minorEastAsia" w:cstheme="minorEastAsia" w:hint="eastAsia"/>
        </w:rPr>
        <w:t>DC24V</w:t>
      </w:r>
      <w:r>
        <w:rPr>
          <w:rFonts w:asciiTheme="minorEastAsia" w:hAnsiTheme="minorEastAsia" w:cstheme="minorEastAsia" w:hint="eastAsia"/>
        </w:rPr>
        <w:t>。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36"/>
        <w:gridCol w:w="435"/>
        <w:gridCol w:w="436"/>
        <w:gridCol w:w="609"/>
        <w:gridCol w:w="530"/>
        <w:gridCol w:w="386"/>
        <w:gridCol w:w="450"/>
        <w:gridCol w:w="333"/>
        <w:gridCol w:w="480"/>
        <w:gridCol w:w="391"/>
        <w:gridCol w:w="436"/>
        <w:gridCol w:w="435"/>
        <w:gridCol w:w="435"/>
        <w:gridCol w:w="436"/>
        <w:gridCol w:w="436"/>
        <w:gridCol w:w="435"/>
        <w:gridCol w:w="755"/>
      </w:tblGrid>
      <w:tr w:rsidR="00CA249A">
        <w:trPr>
          <w:trHeight w:val="505"/>
        </w:trPr>
        <w:tc>
          <w:tcPr>
            <w:tcW w:w="566" w:type="dxa"/>
            <w:vMerge w:val="restart"/>
            <w:vAlign w:val="center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规格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型号</w:t>
            </w:r>
          </w:p>
        </w:tc>
        <w:tc>
          <w:tcPr>
            <w:tcW w:w="436" w:type="dxa"/>
            <w:vMerge w:val="restart"/>
            <w:vAlign w:val="center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100" w:left="-210" w:rightChars="-100" w:righ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额定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ind w:leftChars="-100" w:left="-210" w:rightChars="-100" w:righ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转矩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ind w:leftChars="-100" w:left="-210" w:rightChars="-100" w:righ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N</w:t>
            </w:r>
            <w:r>
              <w:rPr>
                <w:rFonts w:asciiTheme="minorEastAsia" w:hAnsiTheme="minorEastAsia" w:cstheme="minorEastAsia" w:hint="eastAsia"/>
                <w:sz w:val="18"/>
              </w:rPr>
              <w:t>·</w:t>
            </w:r>
            <w:r>
              <w:rPr>
                <w:rFonts w:asciiTheme="minorEastAsia" w:hAnsiTheme="minorEastAsia" w:cstheme="minorEastAsia" w:hint="eastAsia"/>
                <w:sz w:val="18"/>
              </w:rPr>
              <w:t>m</w:t>
            </w:r>
          </w:p>
        </w:tc>
        <w:tc>
          <w:tcPr>
            <w:tcW w:w="435" w:type="dxa"/>
            <w:vMerge w:val="restart"/>
            <w:vAlign w:val="center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100" w:left="-210" w:rightChars="-100" w:righ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滑差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ind w:leftChars="-100" w:left="-210" w:rightChars="-100" w:righ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功率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ind w:leftChars="-100" w:left="-210" w:rightChars="-100" w:right="-210"/>
              <w:jc w:val="center"/>
              <w:rPr>
                <w:rFonts w:asciiTheme="minorEastAsia" w:hAnsiTheme="minorEastAsia" w:cstheme="minorEastAsia"/>
                <w:sz w:val="18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18"/>
              </w:rPr>
              <w:t>Kw</w:t>
            </w:r>
            <w:proofErr w:type="spellEnd"/>
          </w:p>
        </w:tc>
        <w:tc>
          <w:tcPr>
            <w:tcW w:w="436" w:type="dxa"/>
            <w:vMerge w:val="restart"/>
            <w:vAlign w:val="center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100" w:left="-210" w:rightChars="-100" w:righ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激磁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ind w:leftChars="-100" w:left="-210" w:rightChars="-100" w:righ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电流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ind w:leftChars="-100" w:left="-210" w:rightChars="-100" w:righ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A</w:t>
            </w:r>
          </w:p>
        </w:tc>
        <w:tc>
          <w:tcPr>
            <w:tcW w:w="609" w:type="dxa"/>
            <w:vMerge w:val="restart"/>
            <w:vAlign w:val="center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许用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转速</w:t>
            </w:r>
          </w:p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r/min</w:t>
            </w:r>
          </w:p>
        </w:tc>
        <w:tc>
          <w:tcPr>
            <w:tcW w:w="916" w:type="dxa"/>
            <w:gridSpan w:val="2"/>
            <w:vAlign w:val="center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外形尺寸</w:t>
            </w:r>
          </w:p>
        </w:tc>
        <w:tc>
          <w:tcPr>
            <w:tcW w:w="1654" w:type="dxa"/>
            <w:gridSpan w:val="4"/>
            <w:vAlign w:val="center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轴联结尺寸</w:t>
            </w:r>
          </w:p>
        </w:tc>
        <w:tc>
          <w:tcPr>
            <w:tcW w:w="2613" w:type="dxa"/>
            <w:gridSpan w:val="6"/>
            <w:vAlign w:val="center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机座支撑尺寸</w:t>
            </w:r>
          </w:p>
        </w:tc>
        <w:tc>
          <w:tcPr>
            <w:tcW w:w="755" w:type="dxa"/>
            <w:vAlign w:val="center"/>
          </w:tcPr>
          <w:p w:rsidR="00CA249A" w:rsidRDefault="0055365E">
            <w:pPr>
              <w:adjustRightInd w:val="0"/>
              <w:snapToGrid w:val="0"/>
              <w:spacing w:line="160" w:lineRule="atLeast"/>
              <w:ind w:leftChars="-100" w:lef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冷却</w:t>
            </w:r>
          </w:p>
          <w:p w:rsidR="00CA249A" w:rsidRDefault="0055365E">
            <w:pPr>
              <w:adjustRightInd w:val="0"/>
              <w:snapToGrid w:val="0"/>
              <w:spacing w:line="160" w:lineRule="atLeast"/>
              <w:ind w:leftChars="-100" w:left="-210"/>
              <w:jc w:val="center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方式</w:t>
            </w:r>
          </w:p>
        </w:tc>
      </w:tr>
      <w:tr w:rsidR="00CA249A">
        <w:trPr>
          <w:trHeight w:val="505"/>
        </w:trPr>
        <w:tc>
          <w:tcPr>
            <w:tcW w:w="566" w:type="dxa"/>
            <w:vMerge/>
          </w:tcPr>
          <w:p w:rsidR="00CA249A" w:rsidRDefault="00CA249A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</w:p>
        </w:tc>
        <w:tc>
          <w:tcPr>
            <w:tcW w:w="436" w:type="dxa"/>
            <w:vMerge/>
          </w:tcPr>
          <w:p w:rsidR="00CA249A" w:rsidRDefault="00CA249A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</w:p>
        </w:tc>
        <w:tc>
          <w:tcPr>
            <w:tcW w:w="435" w:type="dxa"/>
            <w:vMerge/>
          </w:tcPr>
          <w:p w:rsidR="00CA249A" w:rsidRDefault="00CA249A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</w:p>
        </w:tc>
        <w:tc>
          <w:tcPr>
            <w:tcW w:w="436" w:type="dxa"/>
            <w:vMerge/>
          </w:tcPr>
          <w:p w:rsidR="00CA249A" w:rsidRDefault="00CA249A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</w:p>
        </w:tc>
        <w:tc>
          <w:tcPr>
            <w:tcW w:w="609" w:type="dxa"/>
            <w:vMerge/>
          </w:tcPr>
          <w:p w:rsidR="00CA249A" w:rsidRDefault="00CA249A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H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L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16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d</w:t>
            </w:r>
            <w:r>
              <w:rPr>
                <w:rFonts w:asciiTheme="minorEastAsia" w:hAnsiTheme="minorEastAsia" w:cstheme="minorEastAsia" w:hint="eastAsia"/>
                <w:sz w:val="18"/>
              </w:rPr>
              <w:t>（</w:t>
            </w:r>
          </w:p>
          <w:p w:rsidR="00CA249A" w:rsidRDefault="0055365E">
            <w:pPr>
              <w:adjustRightInd w:val="0"/>
              <w:snapToGrid w:val="0"/>
              <w:spacing w:line="16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h7</w:t>
            </w:r>
            <w:r>
              <w:rPr>
                <w:rFonts w:asciiTheme="minorEastAsia" w:hAnsiTheme="minorEastAsia" w:cstheme="minorEastAsia" w:hint="eastAsia"/>
                <w:sz w:val="18"/>
              </w:rPr>
              <w:t>）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16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b</w:t>
            </w:r>
            <w:r>
              <w:rPr>
                <w:rFonts w:asciiTheme="minorEastAsia" w:hAnsiTheme="minorEastAsia" w:cstheme="minorEastAsia" w:hint="eastAsia"/>
                <w:sz w:val="18"/>
              </w:rPr>
              <w:t>（</w:t>
            </w:r>
          </w:p>
          <w:p w:rsidR="00CA249A" w:rsidRDefault="0055365E">
            <w:pPr>
              <w:adjustRightInd w:val="0"/>
              <w:snapToGrid w:val="0"/>
              <w:spacing w:line="16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p7</w:t>
            </w:r>
            <w:r>
              <w:rPr>
                <w:rFonts w:asciiTheme="minorEastAsia" w:hAnsiTheme="minorEastAsia" w:cstheme="minorEastAsia" w:hint="eastAsia"/>
                <w:sz w:val="18"/>
              </w:rPr>
              <w:t>）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L1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L2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L3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L4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L5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L6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H1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d1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自然冷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FZ2.5.J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2.5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0.1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0.4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110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85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20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68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自然冷</w:t>
            </w:r>
          </w:p>
        </w:tc>
      </w:tr>
      <w:tr w:rsidR="00CA249A">
        <w:trPr>
          <w:trHeight w:val="26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FZ5.J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0.3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0.5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138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94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25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68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140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75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自然冷</w:t>
            </w:r>
          </w:p>
        </w:tc>
      </w:tr>
      <w:tr w:rsidR="00CA249A">
        <w:trPr>
          <w:trHeight w:val="26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FZ10.J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0.8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0.6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166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96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14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25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85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90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自然冷</w:t>
            </w:r>
          </w:p>
        </w:tc>
      </w:tr>
      <w:tr w:rsidR="00CA249A">
        <w:trPr>
          <w:trHeight w:val="26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FZ25.J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25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0.8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196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109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20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36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96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180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110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自然冷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FZ50.J/Y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240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133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25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42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11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105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180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210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130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单水冷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FZ100.J/Y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1.2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284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233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30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58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14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130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250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290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155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双水冷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FZ200.J/Y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1.8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329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244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35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58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165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280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330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180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双水冷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FZ400.J/Y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2.5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400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298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45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14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82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22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130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180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330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390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215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双水冷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FZ630.J/Y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630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2.5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750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441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353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60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18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105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210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410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480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240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19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双水冷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FZ1000.J/Y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1000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2.5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750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523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390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70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20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105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35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160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210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470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540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280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19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双水冷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FZ2000.J/Y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2000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450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619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468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80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22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130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54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170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240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580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660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330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24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双水冷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FZ5000.J/Y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5000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824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566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90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25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140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13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320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388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600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700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430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24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双水冷</w:t>
            </w:r>
          </w:p>
        </w:tc>
      </w:tr>
      <w:tr w:rsidR="00CA249A">
        <w:trPr>
          <w:trHeight w:val="519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FZ10000.J/Y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10000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250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1126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611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120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32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160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18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360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450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900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1030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600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28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双水冷</w:t>
            </w:r>
          </w:p>
        </w:tc>
      </w:tr>
      <w:tr w:rsidR="00CA249A">
        <w:trPr>
          <w:trHeight w:val="540"/>
        </w:trPr>
        <w:tc>
          <w:tcPr>
            <w:tcW w:w="56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FZ20000.J/Y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20000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75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</w:t>
            </w:r>
          </w:p>
        </w:tc>
        <w:tc>
          <w:tcPr>
            <w:tcW w:w="609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200</w:t>
            </w:r>
          </w:p>
        </w:tc>
        <w:tc>
          <w:tcPr>
            <w:tcW w:w="53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1620</w:t>
            </w:r>
          </w:p>
        </w:tc>
        <w:tc>
          <w:tcPr>
            <w:tcW w:w="38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850</w:t>
            </w:r>
          </w:p>
        </w:tc>
        <w:tc>
          <w:tcPr>
            <w:tcW w:w="45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155</w:t>
            </w:r>
          </w:p>
        </w:tc>
        <w:tc>
          <w:tcPr>
            <w:tcW w:w="333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40</w:t>
            </w:r>
          </w:p>
        </w:tc>
        <w:tc>
          <w:tcPr>
            <w:tcW w:w="480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180</w:t>
            </w:r>
          </w:p>
        </w:tc>
        <w:tc>
          <w:tcPr>
            <w:tcW w:w="391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105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400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550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1300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1450</w:t>
            </w:r>
          </w:p>
        </w:tc>
        <w:tc>
          <w:tcPr>
            <w:tcW w:w="436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750</w:t>
            </w:r>
          </w:p>
        </w:tc>
        <w:tc>
          <w:tcPr>
            <w:tcW w:w="43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34</w:t>
            </w:r>
          </w:p>
        </w:tc>
        <w:tc>
          <w:tcPr>
            <w:tcW w:w="755" w:type="dxa"/>
          </w:tcPr>
          <w:p w:rsidR="00CA249A" w:rsidRDefault="0055365E">
            <w:pPr>
              <w:adjustRightInd w:val="0"/>
              <w:snapToGrid w:val="0"/>
              <w:spacing w:line="240" w:lineRule="atLeast"/>
              <w:ind w:leftChars="-50" w:left="-105" w:rightChars="-50" w:right="-105"/>
              <w:rPr>
                <w:rFonts w:asciiTheme="minorEastAsia" w:hAnsiTheme="minorEastAsia" w:cstheme="minorEastAsia"/>
                <w:sz w:val="18"/>
              </w:rPr>
            </w:pPr>
            <w:r>
              <w:rPr>
                <w:rFonts w:asciiTheme="minorEastAsia" w:hAnsiTheme="minorEastAsia" w:cstheme="minorEastAsia" w:hint="eastAsia"/>
                <w:sz w:val="18"/>
              </w:rPr>
              <w:t>双水冷</w:t>
            </w:r>
          </w:p>
        </w:tc>
      </w:tr>
    </w:tbl>
    <w:p w:rsidR="00CA249A" w:rsidRDefault="00CA249A" w:rsidP="00CA249A">
      <w:pPr>
        <w:adjustRightInd w:val="0"/>
        <w:snapToGrid w:val="0"/>
        <w:ind w:leftChars="102" w:left="422" w:hangingChars="99" w:hanging="208"/>
        <w:jc w:val="left"/>
        <w:rPr>
          <w:rFonts w:asciiTheme="minorEastAsia" w:hAnsiTheme="minorEastAsia" w:cstheme="minorEastAsia"/>
        </w:rPr>
      </w:pPr>
    </w:p>
    <w:sectPr w:rsidR="00CA249A" w:rsidSect="00DA5B38">
      <w:headerReference w:type="default" r:id="rId28"/>
      <w:footerReference w:type="default" r:id="rId29"/>
      <w:pgSz w:w="11906" w:h="16838"/>
      <w:pgMar w:top="1021" w:right="1077" w:bottom="1440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5E" w:rsidRDefault="0055365E" w:rsidP="00DA5B38">
      <w:r>
        <w:separator/>
      </w:r>
    </w:p>
  </w:endnote>
  <w:endnote w:type="continuationSeparator" w:id="0">
    <w:p w:rsidR="0055365E" w:rsidRDefault="0055365E" w:rsidP="00DA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altName w:val="Symbol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公司"/>
      <w:id w:val="270665196"/>
      <w:placeholder>
        <w:docPart w:val="D43AE178030E44ACA940CAF2DB21568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DA5B38" w:rsidRDefault="00DA5B38">
        <w:pPr>
          <w:pStyle w:val="a6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eastAsia"/>
            <w:i/>
            <w:iCs/>
            <w:color w:val="8C8C8C" w:themeColor="background1" w:themeShade="8C"/>
          </w:rPr>
          <w:t>一鼎仪器</w:t>
        </w:r>
      </w:p>
    </w:sdtContent>
  </w:sdt>
  <w:p w:rsidR="00DA5B38" w:rsidRDefault="00DA5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5E" w:rsidRDefault="0055365E" w:rsidP="00DA5B38">
      <w:r>
        <w:separator/>
      </w:r>
    </w:p>
  </w:footnote>
  <w:footnote w:type="continuationSeparator" w:id="0">
    <w:p w:rsidR="0055365E" w:rsidRDefault="0055365E" w:rsidP="00DA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行楷" w:eastAsia="华文行楷" w:hint="eastAsia"/>
        <w:sz w:val="21"/>
        <w:szCs w:val="21"/>
      </w:rPr>
      <w:alias w:val="标题"/>
      <w:id w:val="77547040"/>
      <w:placeholder>
        <w:docPart w:val="19536E32D49A4E1D8E2D624AEA47CC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5B38" w:rsidRDefault="00DA5B38">
        <w:pPr>
          <w:pStyle w:val="a5"/>
          <w:pBdr>
            <w:between w:val="single" w:sz="4" w:space="1" w:color="5B9BD5" w:themeColor="accent1"/>
          </w:pBdr>
          <w:spacing w:line="276" w:lineRule="auto"/>
        </w:pPr>
        <w:r w:rsidRPr="00DA5B38">
          <w:rPr>
            <w:rFonts w:ascii="华文行楷" w:eastAsia="华文行楷" w:hint="eastAsia"/>
            <w:sz w:val="21"/>
            <w:szCs w:val="21"/>
          </w:rPr>
          <w:t>温州一鼎仪器制造有限公司</w:t>
        </w:r>
      </w:p>
    </w:sdtContent>
  </w:sdt>
  <w:p w:rsidR="00DA5B38" w:rsidRPr="00DA5B38" w:rsidRDefault="00DA5B38">
    <w:pPr>
      <w:pStyle w:val="a5"/>
      <w:pBdr>
        <w:between w:val="single" w:sz="4" w:space="1" w:color="5B9BD5" w:themeColor="accent1"/>
      </w:pBdr>
      <w:spacing w:line="276" w:lineRule="auto"/>
      <w:rPr>
        <w:rFonts w:ascii="楷体" w:eastAsia="楷体" w:hAnsi="楷体"/>
      </w:rPr>
    </w:pPr>
    <w:r w:rsidRPr="00DA5B38">
      <w:rPr>
        <w:rFonts w:ascii="楷体" w:eastAsia="楷体" w:hAnsi="楷体" w:hint="eastAsia"/>
      </w:rPr>
      <w:t>产品使用说明书</w:t>
    </w:r>
  </w:p>
  <w:p w:rsidR="00DA5B38" w:rsidRDefault="00DA5B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2"/>
      <w:numFmt w:val="bullet"/>
      <w:lvlText w:val="◎"/>
      <w:lvlJc w:val="left"/>
      <w:pPr>
        <w:tabs>
          <w:tab w:val="left" w:pos="1200"/>
        </w:tabs>
        <w:ind w:left="1200" w:hanging="360"/>
      </w:pPr>
      <w:rPr>
        <w:rFonts w:ascii="宋体" w:eastAsia="宋体" w:hAnsi="宋体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3">
    <w:nsid w:val="0000000B"/>
    <w:multiLevelType w:val="singleLevel"/>
    <w:tmpl w:val="0000000B"/>
    <w:lvl w:ilvl="0">
      <w:start w:val="1"/>
      <w:numFmt w:val="bullet"/>
      <w:pStyle w:val="a"/>
      <w:lvlText w:val=""/>
      <w:lvlJc w:val="left"/>
      <w:pPr>
        <w:tabs>
          <w:tab w:val="left" w:pos="369"/>
        </w:tabs>
        <w:ind w:left="369" w:hanging="369"/>
      </w:pPr>
      <w:rPr>
        <w:rFonts w:ascii="Webdings" w:hAnsi="Webdings" w:hint="default"/>
        <w:b w:val="0"/>
        <w:i w:val="0"/>
        <w:sz w:val="15"/>
      </w:rPr>
    </w:lvl>
  </w:abstractNum>
  <w:abstractNum w:abstractNumId="4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5">
    <w:nsid w:val="00000010"/>
    <w:multiLevelType w:val="singleLevel"/>
    <w:tmpl w:val="00000010"/>
    <w:lvl w:ilvl="0">
      <w:start w:val="9"/>
      <w:numFmt w:val="chineseCounting"/>
      <w:suff w:val="nothing"/>
      <w:lvlText w:val="%1、"/>
      <w:lvlJc w:val="left"/>
    </w:lvl>
  </w:abstractNum>
  <w:abstractNum w:abstractNumId="6">
    <w:nsid w:val="5668E880"/>
    <w:multiLevelType w:val="singleLevel"/>
    <w:tmpl w:val="5668E880"/>
    <w:lvl w:ilvl="0">
      <w:start w:val="1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CA53A4"/>
    <w:rsid w:val="0055365E"/>
    <w:rsid w:val="00CA249A"/>
    <w:rsid w:val="00DA5B38"/>
    <w:rsid w:val="40C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249A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azalea">
    <w:name w:val="定义-正文azalea"/>
    <w:basedOn w:val="a0"/>
    <w:rsid w:val="00CA249A"/>
    <w:pPr>
      <w:adjustRightInd w:val="0"/>
      <w:spacing w:line="300" w:lineRule="atLeast"/>
      <w:ind w:left="862" w:hanging="862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4">
    <w:name w:val="标准正文"/>
    <w:basedOn w:val="a0"/>
    <w:qFormat/>
    <w:rsid w:val="00CA249A"/>
    <w:pPr>
      <w:spacing w:line="240" w:lineRule="atLeast"/>
      <w:ind w:firstLine="340"/>
    </w:pPr>
    <w:rPr>
      <w:rFonts w:ascii="Times New Roman" w:eastAsia="幼圆" w:hAnsi="Times New Roman" w:cs="Times New Roman"/>
      <w:sz w:val="15"/>
      <w:szCs w:val="20"/>
    </w:rPr>
  </w:style>
  <w:style w:type="paragraph" w:customStyle="1" w:styleId="a">
    <w:name w:val="三角"/>
    <w:basedOn w:val="a0"/>
    <w:rsid w:val="00CA249A"/>
    <w:pPr>
      <w:numPr>
        <w:numId w:val="1"/>
      </w:numPr>
      <w:spacing w:line="240" w:lineRule="exact"/>
    </w:pPr>
    <w:rPr>
      <w:rFonts w:ascii="Times New Roman" w:eastAsia="幼圆" w:hAnsi="Times New Roman" w:cs="Times New Roman"/>
      <w:sz w:val="15"/>
      <w:szCs w:val="20"/>
    </w:rPr>
  </w:style>
  <w:style w:type="paragraph" w:styleId="a5">
    <w:name w:val="header"/>
    <w:basedOn w:val="a0"/>
    <w:link w:val="Char"/>
    <w:uiPriority w:val="99"/>
    <w:rsid w:val="00DA5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DA5B38"/>
    <w:rPr>
      <w:kern w:val="2"/>
      <w:sz w:val="18"/>
      <w:szCs w:val="18"/>
    </w:rPr>
  </w:style>
  <w:style w:type="paragraph" w:styleId="a6">
    <w:name w:val="footer"/>
    <w:basedOn w:val="a0"/>
    <w:link w:val="Char0"/>
    <w:uiPriority w:val="99"/>
    <w:rsid w:val="00DA5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DA5B38"/>
    <w:rPr>
      <w:kern w:val="2"/>
      <w:sz w:val="18"/>
      <w:szCs w:val="18"/>
    </w:rPr>
  </w:style>
  <w:style w:type="paragraph" w:styleId="a7">
    <w:name w:val="Balloon Text"/>
    <w:basedOn w:val="a0"/>
    <w:link w:val="Char1"/>
    <w:rsid w:val="00DA5B38"/>
    <w:rPr>
      <w:sz w:val="18"/>
      <w:szCs w:val="18"/>
    </w:rPr>
  </w:style>
  <w:style w:type="character" w:customStyle="1" w:styleId="Char1">
    <w:name w:val="批注框文本 Char"/>
    <w:basedOn w:val="a1"/>
    <w:link w:val="a7"/>
    <w:rsid w:val="00DA5B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536E32D49A4E1D8E2D624AEA47CC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B4468C-BF10-42AD-A70A-419805B6988D}"/>
      </w:docPartPr>
      <w:docPartBody>
        <w:p w:rsidR="00000000" w:rsidRDefault="00621C5E" w:rsidP="00621C5E">
          <w:pPr>
            <w:pStyle w:val="19536E32D49A4E1D8E2D624AEA47CCC4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键入文档标题</w:t>
          </w:r>
          <w:r>
            <w:rPr>
              <w:lang w:val="zh-CN"/>
            </w:rPr>
            <w:t>]</w:t>
          </w:r>
        </w:p>
      </w:docPartBody>
    </w:docPart>
    <w:docPart>
      <w:docPartPr>
        <w:name w:val="D43AE178030E44ACA940CAF2DB2156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6A0B40-FB7F-4B6F-AE76-68A5470726AC}"/>
      </w:docPartPr>
      <w:docPartBody>
        <w:p w:rsidR="00000000" w:rsidRDefault="00621C5E" w:rsidP="00621C5E">
          <w:pPr>
            <w:pStyle w:val="D43AE178030E44ACA940CAF2DB215685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altName w:val="Symbol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C5E"/>
    <w:rsid w:val="00621C5E"/>
    <w:rsid w:val="00EA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536E32D49A4E1D8E2D624AEA47CCC4">
    <w:name w:val="19536E32D49A4E1D8E2D624AEA47CCC4"/>
    <w:rsid w:val="00621C5E"/>
    <w:pPr>
      <w:widowControl w:val="0"/>
      <w:jc w:val="both"/>
    </w:pPr>
  </w:style>
  <w:style w:type="paragraph" w:customStyle="1" w:styleId="FF19C5A2C6B94988AA75B952DCEDDBE3">
    <w:name w:val="FF19C5A2C6B94988AA75B952DCEDDBE3"/>
    <w:rsid w:val="00621C5E"/>
    <w:pPr>
      <w:widowControl w:val="0"/>
      <w:jc w:val="both"/>
    </w:pPr>
  </w:style>
  <w:style w:type="paragraph" w:customStyle="1" w:styleId="D43AE178030E44ACA940CAF2DB215685">
    <w:name w:val="D43AE178030E44ACA940CAF2DB215685"/>
    <w:rsid w:val="00621C5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FABE52-D7E3-49CE-B3D6-78AFC672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1057</Words>
  <Characters>6028</Characters>
  <Application>Microsoft Office Word</Application>
  <DocSecurity>0</DocSecurity>
  <Lines>50</Lines>
  <Paragraphs>14</Paragraphs>
  <ScaleCrop>false</ScaleCrop>
  <Company>一鼎仪器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温州一鼎仪器制造有限公司</dc:title>
  <dc:creator>Administrator</dc:creator>
  <cp:lastModifiedBy>晓春电脑</cp:lastModifiedBy>
  <cp:revision>2</cp:revision>
  <dcterms:created xsi:type="dcterms:W3CDTF">2018-03-05T06:09:00Z</dcterms:created>
  <dcterms:modified xsi:type="dcterms:W3CDTF">2018-03-06T05:15:00Z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